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DF722C">
      <w:pPr>
        <w:pStyle w:val="3"/>
        <w:widowControl/>
        <w:shd w:val="clear" w:color="auto" w:fill="FFFFFF"/>
        <w:spacing w:line="450" w:lineRule="atLeast"/>
        <w:jc w:val="center"/>
        <w:rPr>
          <w:rFonts w:ascii="黑体" w:hAnsi="黑体" w:eastAsia="黑体" w:cs="黑体"/>
          <w:shd w:val="clear" w:color="auto" w:fill="FFFFFF"/>
        </w:rPr>
      </w:pPr>
      <w:r>
        <w:rPr>
          <w:rFonts w:hint="eastAsia" w:ascii="黑体" w:hAnsi="黑体" w:eastAsia="黑体" w:cs="黑体"/>
          <w:shd w:val="clear" w:color="auto" w:fill="FFFFFF"/>
        </w:rPr>
        <w:t>武汉市新洲区市场监督管理局</w:t>
      </w:r>
    </w:p>
    <w:p w14:paraId="73C8A638">
      <w:pPr>
        <w:pStyle w:val="3"/>
        <w:widowControl/>
        <w:shd w:val="clear" w:color="auto" w:fill="FFFFFF"/>
        <w:spacing w:line="450" w:lineRule="atLeast"/>
        <w:jc w:val="center"/>
        <w:rPr>
          <w:rFonts w:ascii="黑体" w:hAnsi="黑体" w:eastAsia="黑体" w:cs="黑体"/>
        </w:rPr>
      </w:pPr>
      <w:r>
        <w:rPr>
          <w:rFonts w:hint="eastAsia" w:ascii="黑体" w:hAnsi="黑体" w:eastAsia="黑体" w:cs="黑体"/>
          <w:shd w:val="clear" w:color="auto" w:fill="FFFFFF"/>
        </w:rPr>
        <w:t xml:space="preserve"> 食品安全监督抽检信息公告（</w:t>
      </w:r>
      <w:r>
        <w:rPr>
          <w:rFonts w:hint="eastAsia" w:ascii="黑体" w:hAnsi="黑体" w:eastAsia="黑体" w:cs="黑体"/>
          <w:shd w:val="clear" w:color="auto" w:fill="FFFFFF"/>
          <w:lang w:eastAsia="zh-CN"/>
        </w:rPr>
        <w:t>202</w:t>
      </w:r>
      <w:r>
        <w:rPr>
          <w:rFonts w:hint="eastAsia" w:ascii="黑体" w:hAnsi="黑体" w:eastAsia="黑体" w:cs="黑体"/>
          <w:shd w:val="clear" w:color="auto" w:fill="FFFFFF"/>
          <w:lang w:val="en-US" w:eastAsia="zh-CN"/>
        </w:rPr>
        <w:t>5</w:t>
      </w:r>
      <w:r>
        <w:rPr>
          <w:rFonts w:hint="eastAsia" w:ascii="黑体" w:hAnsi="黑体" w:eastAsia="黑体" w:cs="黑体"/>
          <w:shd w:val="clear" w:color="auto" w:fill="FFFFFF"/>
        </w:rPr>
        <w:t>年第</w:t>
      </w:r>
      <w:r>
        <w:rPr>
          <w:rFonts w:hint="eastAsia" w:ascii="黑体" w:hAnsi="黑体" w:eastAsia="黑体" w:cs="黑体"/>
          <w:color w:val="auto"/>
          <w:shd w:val="clear" w:color="auto" w:fill="FFFFFF"/>
          <w:lang w:val="en-US" w:eastAsia="zh-CN"/>
        </w:rPr>
        <w:t>2</w:t>
      </w:r>
      <w:r>
        <w:rPr>
          <w:rFonts w:hint="eastAsia" w:ascii="黑体" w:hAnsi="黑体" w:eastAsia="黑体" w:cs="黑体"/>
          <w:shd w:val="clear" w:color="auto" w:fill="FFFFFF"/>
        </w:rPr>
        <w:t>期）</w:t>
      </w:r>
    </w:p>
    <w:p w14:paraId="1F4621A4">
      <w:pPr>
        <w:widowControl/>
        <w:shd w:val="clear" w:color="auto" w:fill="FFFFFF"/>
        <w:spacing w:line="360" w:lineRule="auto"/>
        <w:ind w:firstLine="640" w:firstLineChars="200"/>
        <w:rPr>
          <w:rFonts w:ascii="仿宋" w:hAnsi="仿宋" w:eastAsia="仿宋"/>
          <w:color w:val="333333"/>
          <w:sz w:val="32"/>
          <w:szCs w:val="32"/>
          <w:shd w:val="clear" w:color="auto" w:fill="FFFFFF"/>
        </w:rPr>
      </w:pPr>
      <w:r>
        <w:rPr>
          <w:rFonts w:hint="eastAsia" w:ascii="仿宋" w:hAnsi="仿宋" w:eastAsia="仿宋"/>
          <w:color w:val="333333"/>
          <w:sz w:val="32"/>
          <w:szCs w:val="32"/>
          <w:shd w:val="clear" w:color="auto" w:fill="FFFFFF"/>
        </w:rPr>
        <w:t>根据《中华人民共和国食品安全法》及其实施条例等规定，我区开展了食品安全监督抽检，现将部分</w:t>
      </w:r>
      <w:r>
        <w:rPr>
          <w:rFonts w:hint="eastAsia" w:ascii="仿宋" w:hAnsi="仿宋" w:eastAsia="仿宋"/>
          <w:sz w:val="32"/>
          <w:szCs w:val="32"/>
          <w:shd w:val="clear" w:color="auto" w:fill="FFFFFF"/>
          <w:lang w:eastAsia="zh-CN"/>
        </w:rPr>
        <w:t>202</w:t>
      </w:r>
      <w:r>
        <w:rPr>
          <w:rFonts w:hint="eastAsia" w:ascii="仿宋" w:hAnsi="仿宋" w:eastAsia="仿宋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eastAsia" w:ascii="仿宋" w:hAnsi="仿宋" w:eastAsia="仿宋"/>
          <w:sz w:val="32"/>
          <w:szCs w:val="32"/>
          <w:shd w:val="clear" w:color="auto" w:fill="FFFFFF"/>
        </w:rPr>
        <w:t>年</w:t>
      </w:r>
      <w:r>
        <w:rPr>
          <w:rFonts w:hint="eastAsia" w:ascii="仿宋" w:hAnsi="仿宋" w:eastAsia="仿宋"/>
          <w:sz w:val="32"/>
          <w:szCs w:val="32"/>
          <w:shd w:val="clear" w:color="auto" w:fill="FFFFFF"/>
          <w:lang w:val="en-US" w:eastAsia="zh-CN"/>
        </w:rPr>
        <w:t>5-6</w:t>
      </w:r>
      <w:r>
        <w:rPr>
          <w:rFonts w:hint="eastAsia" w:ascii="仿宋" w:hAnsi="仿宋" w:eastAsia="仿宋"/>
          <w:sz w:val="32"/>
          <w:szCs w:val="32"/>
          <w:shd w:val="clear" w:color="auto" w:fill="FFFFFF"/>
        </w:rPr>
        <w:t>月</w:t>
      </w:r>
      <w:r>
        <w:rPr>
          <w:rFonts w:hint="eastAsia" w:ascii="仿宋" w:hAnsi="仿宋" w:eastAsia="仿宋"/>
          <w:color w:val="333333"/>
          <w:sz w:val="32"/>
          <w:szCs w:val="32"/>
          <w:shd w:val="clear" w:color="auto" w:fill="FFFFFF"/>
        </w:rPr>
        <w:t>抽检信息予以公布。</w:t>
      </w:r>
    </w:p>
    <w:p w14:paraId="2BD00394">
      <w:pPr>
        <w:spacing w:line="360" w:lineRule="auto"/>
        <w:ind w:firstLine="640" w:firstLineChars="200"/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本次公示的食品</w:t>
      </w:r>
      <w:r>
        <w:rPr>
          <w:rFonts w:hint="eastAsia" w:ascii="仿宋" w:hAnsi="仿宋" w:eastAsia="仿宋"/>
          <w:sz w:val="32"/>
          <w:szCs w:val="32"/>
          <w:shd w:val="clear" w:color="auto" w:fill="FFFFFF"/>
        </w:rPr>
        <w:t>为</w:t>
      </w:r>
      <w:r>
        <w:rPr>
          <w:rFonts w:hint="eastAsia" w:ascii="仿宋" w:hAnsi="仿宋" w:eastAsia="仿宋"/>
          <w:sz w:val="32"/>
          <w:szCs w:val="32"/>
          <w:shd w:val="clear" w:color="auto" w:fill="FFFFFF"/>
          <w:lang w:val="en-US" w:eastAsia="zh-CN"/>
        </w:rPr>
        <w:t>饼干、餐饮食品、茶叶及相关制品、炒货食品及坚果制品、淀粉及淀粉制品、调味品、蜂产品、糕点、罐头、酒类、粮食加工品、乳制品、食糖、食用农产品、食用油、油脂及其制品、蔬菜制品、水产制品、水果制品、糖果制品、饮料20</w:t>
      </w:r>
      <w:r>
        <w:rPr>
          <w:rFonts w:hint="eastAsia" w:ascii="仿宋" w:hAnsi="仿宋" w:eastAsia="仿宋"/>
          <w:sz w:val="32"/>
          <w:szCs w:val="32"/>
          <w:shd w:val="clear" w:color="auto" w:fill="FFFFFF"/>
        </w:rPr>
        <w:t>大类，共抽取</w:t>
      </w:r>
      <w:r>
        <w:rPr>
          <w:rFonts w:hint="eastAsia" w:ascii="仿宋" w:hAnsi="仿宋" w:eastAsia="仿宋"/>
          <w:sz w:val="32"/>
          <w:szCs w:val="32"/>
          <w:shd w:val="clear" w:color="auto" w:fill="FFFFFF"/>
          <w:lang w:val="en-US" w:eastAsia="zh-CN"/>
        </w:rPr>
        <w:t>182</w:t>
      </w:r>
      <w:r>
        <w:rPr>
          <w:rFonts w:hint="eastAsia" w:ascii="仿宋" w:hAnsi="仿宋" w:eastAsia="仿宋"/>
          <w:sz w:val="32"/>
          <w:szCs w:val="32"/>
          <w:shd w:val="clear" w:color="auto" w:fill="FFFFFF"/>
        </w:rPr>
        <w:t>批次，其中</w:t>
      </w:r>
      <w:r>
        <w:rPr>
          <w:rFonts w:hint="eastAsia" w:ascii="仿宋" w:hAnsi="仿宋" w:eastAsia="仿宋"/>
          <w:sz w:val="32"/>
          <w:szCs w:val="32"/>
          <w:shd w:val="clear" w:color="auto" w:fill="FFFFFF"/>
          <w:lang w:val="en-US" w:eastAsia="zh-CN"/>
        </w:rPr>
        <w:t>181</w:t>
      </w:r>
      <w:r>
        <w:rPr>
          <w:rFonts w:hint="eastAsia" w:ascii="仿宋" w:hAnsi="仿宋" w:eastAsia="仿宋"/>
          <w:sz w:val="32"/>
          <w:szCs w:val="32"/>
          <w:shd w:val="clear" w:color="auto" w:fill="FFFFFF"/>
        </w:rPr>
        <w:t>批次合格，</w:t>
      </w:r>
      <w:r>
        <w:rPr>
          <w:rFonts w:hint="eastAsia" w:ascii="仿宋" w:hAnsi="仿宋" w:eastAsia="仿宋"/>
          <w:sz w:val="32"/>
          <w:szCs w:val="32"/>
          <w:shd w:val="clear" w:color="auto" w:fill="FFFFFF"/>
          <w:lang w:val="en-US" w:eastAsia="zh-CN"/>
        </w:rPr>
        <w:t>1</w:t>
      </w:r>
      <w:bookmarkStart w:id="0" w:name="_GoBack"/>
      <w:bookmarkEnd w:id="0"/>
      <w:r>
        <w:rPr>
          <w:rFonts w:hint="eastAsia" w:ascii="仿宋" w:hAnsi="仿宋" w:eastAsia="仿宋"/>
          <w:sz w:val="32"/>
          <w:szCs w:val="32"/>
          <w:shd w:val="clear" w:color="auto" w:fill="FFFFFF"/>
        </w:rPr>
        <w:t>批次不合格。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根据食品安全国家标准，具体信息详见附件。</w:t>
      </w:r>
    </w:p>
    <w:p w14:paraId="278D4143">
      <w:pPr>
        <w:widowControl/>
        <w:shd w:val="clear" w:color="auto" w:fill="FFFFFF"/>
        <w:spacing w:line="360" w:lineRule="auto"/>
        <w:ind w:firstLine="640" w:firstLineChars="200"/>
        <w:rPr>
          <w:rFonts w:hint="default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 xml:space="preserve">  </w:t>
      </w:r>
    </w:p>
    <w:p w14:paraId="3751564B">
      <w:pPr>
        <w:widowControl/>
        <w:shd w:val="clear" w:color="auto" w:fill="FFFFFF"/>
        <w:spacing w:line="360" w:lineRule="auto"/>
        <w:ind w:firstLine="11520" w:firstLineChars="3600"/>
        <w:rPr>
          <w:rFonts w:ascii="仿宋" w:hAnsi="仿宋" w:eastAsia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/>
          <w:kern w:val="0"/>
          <w:sz w:val="32"/>
          <w:szCs w:val="32"/>
          <w:shd w:val="clear" w:color="auto" w:fill="FFFFFF"/>
          <w:lang w:eastAsia="zh-CN"/>
        </w:rPr>
        <w:t>202</w:t>
      </w:r>
      <w:r>
        <w:rPr>
          <w:rFonts w:hint="eastAsia" w:ascii="仿宋" w:hAnsi="仿宋" w:eastAsia="仿宋"/>
          <w:kern w:val="0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eastAsia" w:ascii="仿宋" w:hAnsi="仿宋" w:eastAsia="仿宋"/>
          <w:kern w:val="0"/>
          <w:sz w:val="32"/>
          <w:szCs w:val="32"/>
          <w:shd w:val="clear" w:color="auto" w:fill="FFFFFF"/>
        </w:rPr>
        <w:t>年</w:t>
      </w:r>
      <w:r>
        <w:rPr>
          <w:rFonts w:hint="eastAsia" w:ascii="仿宋" w:hAnsi="仿宋" w:eastAsia="仿宋"/>
          <w:kern w:val="0"/>
          <w:sz w:val="32"/>
          <w:szCs w:val="32"/>
          <w:shd w:val="clear" w:color="auto" w:fill="FFFFFF"/>
          <w:lang w:val="en-US" w:eastAsia="zh-CN"/>
        </w:rPr>
        <w:t>07</w:t>
      </w:r>
      <w:r>
        <w:rPr>
          <w:rFonts w:hint="eastAsia" w:ascii="仿宋" w:hAnsi="仿宋" w:eastAsia="仿宋"/>
          <w:kern w:val="0"/>
          <w:sz w:val="32"/>
          <w:szCs w:val="32"/>
          <w:shd w:val="clear" w:color="auto" w:fill="FFFFFF"/>
        </w:rPr>
        <w:t>月</w:t>
      </w:r>
      <w:r>
        <w:rPr>
          <w:rFonts w:hint="eastAsia" w:ascii="仿宋" w:hAnsi="仿宋" w:eastAsia="仿宋"/>
          <w:kern w:val="0"/>
          <w:sz w:val="32"/>
          <w:szCs w:val="32"/>
          <w:shd w:val="clear" w:color="auto" w:fill="FFFFFF"/>
          <w:lang w:val="en-US" w:eastAsia="zh-CN"/>
        </w:rPr>
        <w:t>03</w:t>
      </w:r>
      <w:r>
        <w:rPr>
          <w:rFonts w:hint="eastAsia" w:ascii="仿宋" w:hAnsi="仿宋" w:eastAsia="仿宋"/>
          <w:kern w:val="0"/>
          <w:sz w:val="32"/>
          <w:szCs w:val="32"/>
          <w:shd w:val="clear" w:color="auto" w:fill="FFFFFF"/>
        </w:rPr>
        <w:t>日</w:t>
      </w:r>
    </w:p>
    <w:p w14:paraId="6D96F489">
      <w:pPr>
        <w:widowControl/>
        <w:shd w:val="clear" w:color="auto" w:fill="FFFFFF"/>
        <w:spacing w:line="360" w:lineRule="auto"/>
        <w:ind w:firstLine="600" w:firstLineChars="200"/>
        <w:rPr>
          <w:rFonts w:ascii="仿宋" w:hAnsi="仿宋" w:eastAsia="仿宋"/>
          <w:color w:val="000000" w:themeColor="text1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附件1：本次检验项目</w:t>
      </w:r>
    </w:p>
    <w:p w14:paraId="2BBB838E">
      <w:pPr>
        <w:widowControl/>
        <w:shd w:val="clear" w:color="auto" w:fill="FFFFFF"/>
        <w:spacing w:line="360" w:lineRule="auto"/>
        <w:ind w:firstLine="570" w:firstLineChars="190"/>
        <w:rPr>
          <w:rFonts w:hint="eastAsia" w:ascii="仿宋" w:hAnsi="仿宋" w:eastAsia="仿宋"/>
          <w:color w:val="000000" w:themeColor="text1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附件2：</w:t>
      </w:r>
      <w:r>
        <w:rPr>
          <w:rFonts w:hint="eastAsia" w:ascii="仿宋" w:hAnsi="仿宋" w:eastAsia="仿宋"/>
          <w:color w:val="000000" w:themeColor="text1"/>
          <w:sz w:val="30"/>
          <w:szCs w:val="30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" w:hAnsi="仿宋" w:eastAsia="仿宋"/>
          <w:color w:val="000000" w:themeColor="text1"/>
          <w:sz w:val="30"/>
          <w:szCs w:val="30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" w:hAnsi="仿宋" w:eastAsia="仿宋"/>
          <w:color w:val="000000" w:themeColor="text1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年度新洲区食品抽检结果（合格）</w:t>
      </w:r>
    </w:p>
    <w:p w14:paraId="2D7EB714">
      <w:pPr>
        <w:widowControl/>
        <w:shd w:val="clear" w:color="auto" w:fill="FFFFFF"/>
        <w:spacing w:line="360" w:lineRule="auto"/>
        <w:ind w:firstLine="570" w:firstLineChars="190"/>
        <w:rPr>
          <w:rFonts w:hint="eastAsia" w:ascii="仿宋" w:hAnsi="仿宋" w:eastAsia="仿宋"/>
          <w:color w:val="000000" w:themeColor="text1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仿宋" w:hAnsi="仿宋" w:eastAsia="仿宋"/>
          <w:color w:val="000000" w:themeColor="text1"/>
          <w:sz w:val="30"/>
          <w:szCs w:val="30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" w:hAnsi="仿宋" w:eastAsia="仿宋"/>
          <w:color w:val="000000" w:themeColor="text1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" w:hAnsi="仿宋" w:eastAsia="仿宋"/>
          <w:color w:val="000000" w:themeColor="text1"/>
          <w:sz w:val="30"/>
          <w:szCs w:val="30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" w:hAnsi="仿宋" w:eastAsia="仿宋"/>
          <w:color w:val="000000" w:themeColor="text1"/>
          <w:sz w:val="30"/>
          <w:szCs w:val="30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" w:hAnsi="仿宋" w:eastAsia="仿宋"/>
          <w:color w:val="000000" w:themeColor="text1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年度新洲区食品抽检结果（</w:t>
      </w:r>
      <w:r>
        <w:rPr>
          <w:rFonts w:hint="eastAsia" w:ascii="仿宋" w:hAnsi="仿宋" w:eastAsia="仿宋"/>
          <w:color w:val="000000" w:themeColor="text1"/>
          <w:sz w:val="30"/>
          <w:szCs w:val="30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不</w:t>
      </w:r>
      <w:r>
        <w:rPr>
          <w:rFonts w:hint="eastAsia" w:ascii="仿宋" w:hAnsi="仿宋" w:eastAsia="仿宋"/>
          <w:color w:val="000000" w:themeColor="text1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合格）</w:t>
      </w:r>
    </w:p>
    <w:p w14:paraId="7A6C3283">
      <w:pPr>
        <w:widowControl/>
        <w:shd w:val="clear" w:color="auto" w:fill="FFFFFF"/>
        <w:spacing w:line="360" w:lineRule="auto"/>
        <w:ind w:firstLine="570" w:firstLineChars="190"/>
        <w:rPr>
          <w:rFonts w:hint="eastAsia" w:ascii="仿宋" w:hAnsi="仿宋" w:eastAsia="仿宋"/>
          <w:color w:val="000000" w:themeColor="text1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</w:pPr>
    </w:p>
    <w:p w14:paraId="2D769D09">
      <w:pPr>
        <w:widowControl/>
        <w:shd w:val="clear" w:color="auto" w:fill="FFFFFF"/>
        <w:spacing w:after="210" w:line="420" w:lineRule="atLeast"/>
        <w:rPr>
          <w:rFonts w:ascii="仿宋" w:hAnsi="仿宋" w:eastAsia="仿宋"/>
          <w:b/>
          <w:bCs/>
          <w:color w:val="333333"/>
          <w:sz w:val="30"/>
          <w:szCs w:val="30"/>
          <w:shd w:val="clear" w:color="auto" w:fill="FFFFFF"/>
        </w:rPr>
      </w:pPr>
      <w:r>
        <w:rPr>
          <w:rFonts w:hint="eastAsia" w:ascii="仿宋" w:hAnsi="仿宋" w:eastAsia="仿宋"/>
          <w:b/>
          <w:bCs/>
          <w:color w:val="333333"/>
          <w:sz w:val="30"/>
          <w:szCs w:val="30"/>
          <w:shd w:val="clear" w:color="auto" w:fill="FFFFFF"/>
        </w:rPr>
        <w:t>附件1</w:t>
      </w:r>
    </w:p>
    <w:p w14:paraId="70F33E0F">
      <w:pPr>
        <w:pStyle w:val="2"/>
        <w:jc w:val="center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宋体" w:hAnsi="宋体"/>
          <w:sz w:val="48"/>
          <w:szCs w:val="48"/>
        </w:rPr>
        <w:t>本次检验项目</w:t>
      </w:r>
    </w:p>
    <w:p w14:paraId="768BEB2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2" w:firstLineChars="200"/>
        <w:textAlignment w:val="auto"/>
        <w:outlineLvl w:val="0"/>
        <w:rPr>
          <w:rFonts w:hint="default" w:ascii="仿宋" w:hAnsi="仿宋" w:eastAsia="仿宋" w:cs="Times New Roman"/>
          <w:b/>
          <w:bCs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Times New Roman"/>
          <w:b/>
          <w:bCs/>
          <w:kern w:val="2"/>
          <w:sz w:val="30"/>
          <w:szCs w:val="30"/>
          <w:lang w:val="en-US" w:eastAsia="zh-CN" w:bidi="ar-SA"/>
        </w:rPr>
        <w:t>一、饼干</w:t>
      </w:r>
    </w:p>
    <w:p w14:paraId="43D12270">
      <w:pPr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（一）抽检依据</w:t>
      </w:r>
    </w:p>
    <w:p w14:paraId="137CB797">
      <w:pPr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抽检依据是</w:t>
      </w:r>
      <w:r>
        <w:rPr>
          <w:rFonts w:hint="eastAsia" w:ascii="Times New Roman" w:hAnsi="Times New Roman" w:eastAsia="仿宋" w:cs="Times New Roman"/>
          <w:sz w:val="32"/>
          <w:szCs w:val="32"/>
        </w:rPr>
        <w:t>GB 7100-2015《食品安全国家标准 饼干》,GB 2760-2024《食品安全国家标准 食品添加剂使用标准》 要求</w:t>
      </w:r>
      <w:r>
        <w:rPr>
          <w:rFonts w:hint="eastAsia" w:ascii="仿宋" w:hAnsi="仿宋" w:eastAsia="仿宋"/>
          <w:sz w:val="30"/>
          <w:szCs w:val="30"/>
        </w:rPr>
        <w:t>。</w:t>
      </w:r>
    </w:p>
    <w:p w14:paraId="0D61F09F">
      <w:pPr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（二）检验项目</w:t>
      </w:r>
    </w:p>
    <w:p w14:paraId="51A444CD">
      <w:pPr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</w:rPr>
        <w:t>饼干</w:t>
      </w:r>
      <w:r>
        <w:rPr>
          <w:rFonts w:ascii="Times New Roman" w:hAnsi="Times New Roman" w:eastAsia="仿宋" w:cs="Times New Roman"/>
          <w:sz w:val="32"/>
          <w:szCs w:val="32"/>
        </w:rPr>
        <w:t>检验项目包括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：</w:t>
      </w:r>
      <w:r>
        <w:rPr>
          <w:rFonts w:hint="eastAsia" w:ascii="Times New Roman" w:hAnsi="Times New Roman" w:eastAsia="仿宋" w:cs="Times New Roman"/>
          <w:sz w:val="32"/>
          <w:szCs w:val="32"/>
        </w:rPr>
        <w:t>山梨酸及其钾盐(以山梨酸计)、脱氢乙酸及其钠盐(以脱氢乙酸计)、过氧化值(以脂肪计)、酸价(以脂肪计)(KOH)、柠檬黄、苯甲酸及其钠盐(以苯甲酸计)、日落黄、霉菌、二氧化硫残留量</w:t>
      </w:r>
      <w:r>
        <w:rPr>
          <w:rFonts w:ascii="Times New Roman" w:hAnsi="Times New Roman" w:eastAsia="仿宋" w:cs="Times New Roman"/>
          <w:sz w:val="32"/>
          <w:szCs w:val="32"/>
        </w:rPr>
        <w:t>。</w:t>
      </w:r>
    </w:p>
    <w:p w14:paraId="25C33DF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2" w:firstLineChars="200"/>
        <w:textAlignment w:val="auto"/>
        <w:outlineLvl w:val="0"/>
        <w:rPr>
          <w:rFonts w:hint="eastAsia" w:ascii="仿宋" w:hAnsi="仿宋" w:eastAsia="仿宋" w:cs="Times New Roman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Times New Roman"/>
          <w:b/>
          <w:bCs/>
          <w:kern w:val="2"/>
          <w:sz w:val="30"/>
          <w:szCs w:val="30"/>
          <w:lang w:val="en-US" w:eastAsia="zh-CN" w:bidi="ar-SA"/>
        </w:rPr>
        <w:t>二、</w:t>
      </w:r>
      <w:r>
        <w:rPr>
          <w:rFonts w:hint="eastAsia" w:ascii="仿宋" w:hAnsi="仿宋" w:eastAsia="仿宋" w:cs="Times New Roman"/>
          <w:b/>
          <w:bCs/>
          <w:sz w:val="30"/>
          <w:szCs w:val="30"/>
          <w:lang w:val="en-US" w:eastAsia="zh-CN"/>
        </w:rPr>
        <w:t>餐饮食品</w:t>
      </w:r>
    </w:p>
    <w:p w14:paraId="66E4D10B">
      <w:pPr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（一）抽检依据</w:t>
      </w:r>
    </w:p>
    <w:p w14:paraId="79823C4C">
      <w:pPr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抽检依据是</w:t>
      </w:r>
      <w:r>
        <w:rPr>
          <w:rFonts w:hint="eastAsia" w:ascii="Times New Roman" w:hAnsi="Times New Roman" w:eastAsia="仿宋" w:cs="Times New Roman"/>
          <w:sz w:val="32"/>
          <w:szCs w:val="32"/>
        </w:rPr>
        <w:t>GB 2716-2018《食品安全国家标准 植物油》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" w:cs="Times New Roman"/>
          <w:sz w:val="32"/>
          <w:szCs w:val="32"/>
        </w:rPr>
        <w:t>GB 2760-2024《食品安全国家标准 食品添加剂使用标准》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，GB 14934-2016《食品安全国家标准 消毒餐(饮)具》，整顿办函[2011]1号《食品中可能违法添加的非食用物质和易滥用的食品添加剂品种名单(第五批)》</w:t>
      </w:r>
      <w:r>
        <w:rPr>
          <w:rFonts w:hint="eastAsia" w:ascii="Times New Roman" w:hAnsi="Times New Roman" w:eastAsia="仿宋" w:cs="Times New Roman"/>
          <w:sz w:val="32"/>
          <w:szCs w:val="32"/>
        </w:rPr>
        <w:t>等产品指标的</w:t>
      </w:r>
      <w:r>
        <w:rPr>
          <w:rFonts w:hint="eastAsia" w:ascii="仿宋" w:hAnsi="仿宋" w:eastAsia="仿宋"/>
          <w:sz w:val="30"/>
          <w:szCs w:val="30"/>
        </w:rPr>
        <w:t>要求。</w:t>
      </w:r>
    </w:p>
    <w:p w14:paraId="42BB9453">
      <w:pPr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 xml:space="preserve">（二）检验项目 </w:t>
      </w:r>
    </w:p>
    <w:p w14:paraId="7F72188C">
      <w:pPr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</w:rPr>
        <w:t>煎炸过程用油</w:t>
      </w:r>
      <w:r>
        <w:rPr>
          <w:rFonts w:ascii="Times New Roman" w:hAnsi="Times New Roman" w:eastAsia="仿宋" w:cs="Times New Roman"/>
          <w:sz w:val="32"/>
          <w:szCs w:val="32"/>
        </w:rPr>
        <w:t>检验项目包括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：</w:t>
      </w:r>
      <w:r>
        <w:rPr>
          <w:rFonts w:hint="eastAsia" w:ascii="Times New Roman" w:hAnsi="Times New Roman" w:eastAsia="仿宋" w:cs="Times New Roman"/>
          <w:sz w:val="32"/>
          <w:szCs w:val="32"/>
        </w:rPr>
        <w:t>酸价(KOH)、极性组分</w:t>
      </w:r>
      <w:r>
        <w:rPr>
          <w:rFonts w:ascii="Times New Roman" w:hAnsi="Times New Roman" w:eastAsia="仿宋" w:cs="Times New Roman"/>
          <w:sz w:val="32"/>
          <w:szCs w:val="32"/>
        </w:rPr>
        <w:t>。</w:t>
      </w:r>
    </w:p>
    <w:p w14:paraId="331C1868">
      <w:pPr>
        <w:ind w:firstLine="640" w:firstLineChars="200"/>
        <w:rPr>
          <w:rFonts w:hint="eastAsia" w:ascii="Times New Roman" w:hAnsi="Times New Roman" w:eastAsia="仿宋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</w:rPr>
        <w:t>包子(自制)</w:t>
      </w:r>
      <w:r>
        <w:rPr>
          <w:rFonts w:ascii="Times New Roman" w:hAnsi="Times New Roman" w:eastAsia="仿宋" w:cs="Times New Roman"/>
          <w:sz w:val="32"/>
          <w:szCs w:val="32"/>
        </w:rPr>
        <w:t>检验项目包括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：脱氢乙酸及其钠盐(以脱氢乙酸计)、甜蜜素(以环己基氨基磺酸计)、苯甲酸及其钠盐(以苯甲酸计)、山梨酸及其钾盐(以山梨酸计)、糖精钠(以糖精计)。</w:t>
      </w:r>
    </w:p>
    <w:p w14:paraId="5C876C12">
      <w:pPr>
        <w:ind w:firstLine="640" w:firstLineChars="200"/>
        <w:rPr>
          <w:rFonts w:hint="eastAsia" w:ascii="Times New Roman" w:hAnsi="Times New Roman" w:eastAsia="仿宋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复用餐饮具(餐馆自行消毒)</w:t>
      </w:r>
      <w:r>
        <w:rPr>
          <w:rFonts w:ascii="Times New Roman" w:hAnsi="Times New Roman" w:eastAsia="仿宋" w:cs="Times New Roman"/>
          <w:sz w:val="32"/>
          <w:szCs w:val="32"/>
        </w:rPr>
        <w:t>检验项目包括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：大肠菌群、阴离子合成洗涤剂(以十二烷基苯磺酸钠计)。</w:t>
      </w:r>
    </w:p>
    <w:p w14:paraId="2D64BAE4">
      <w:pPr>
        <w:ind w:firstLine="640" w:firstLineChars="200"/>
        <w:rPr>
          <w:rFonts w:hint="eastAsia" w:ascii="Times New Roman" w:hAnsi="Times New Roman" w:eastAsia="仿宋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酱卤肉制品(自制)</w:t>
      </w:r>
      <w:r>
        <w:rPr>
          <w:rFonts w:ascii="Times New Roman" w:hAnsi="Times New Roman" w:eastAsia="仿宋" w:cs="Times New Roman"/>
          <w:sz w:val="32"/>
          <w:szCs w:val="32"/>
        </w:rPr>
        <w:t>检验项目包括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：可待因、罂粟碱、吗啡、那可丁。</w:t>
      </w:r>
    </w:p>
    <w:p w14:paraId="08184640">
      <w:pPr>
        <w:ind w:firstLine="640" w:firstLineChars="200"/>
        <w:rPr>
          <w:rFonts w:hint="eastAsia" w:ascii="Times New Roman" w:hAnsi="Times New Roman" w:eastAsia="仿宋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糕点(自制)</w:t>
      </w:r>
      <w:r>
        <w:rPr>
          <w:rFonts w:ascii="Times New Roman" w:hAnsi="Times New Roman" w:eastAsia="仿宋" w:cs="Times New Roman"/>
          <w:sz w:val="32"/>
          <w:szCs w:val="32"/>
        </w:rPr>
        <w:t>检验项目包括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：山梨酸及其钾盐(以山梨酸计)、过氧化值(以脂肪计)、酸价(以脂肪计)、脱氢乙酸及其钠盐(以脱氢乙酸计)。</w:t>
      </w:r>
    </w:p>
    <w:p w14:paraId="44D3443F">
      <w:pPr>
        <w:ind w:firstLine="640" w:firstLineChars="200"/>
        <w:rPr>
          <w:rFonts w:hint="eastAsia" w:ascii="Times New Roman" w:hAnsi="Times New Roman" w:eastAsia="仿宋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果蔬汁类及其饮料(自制)</w:t>
      </w:r>
      <w:r>
        <w:rPr>
          <w:rFonts w:ascii="Times New Roman" w:hAnsi="Times New Roman" w:eastAsia="仿宋" w:cs="Times New Roman"/>
          <w:sz w:val="32"/>
          <w:szCs w:val="32"/>
        </w:rPr>
        <w:t>检验项目包括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：苯甲酸及其钠盐(以苯甲酸计)、山梨酸及其钾盐(以山梨酸计)、安赛蜜、甜蜜素(以环己基氨基磺酸计)、糖精钠(以糖精计)。</w:t>
      </w:r>
    </w:p>
    <w:p w14:paraId="43E4D658">
      <w:pPr>
        <w:ind w:firstLine="640" w:firstLineChars="200"/>
        <w:rPr>
          <w:rFonts w:hint="eastAsia" w:ascii="Times New Roman" w:hAnsi="Times New Roman" w:eastAsia="仿宋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馒头花卷(自制)</w:t>
      </w:r>
      <w:r>
        <w:rPr>
          <w:rFonts w:ascii="Times New Roman" w:hAnsi="Times New Roman" w:eastAsia="仿宋" w:cs="Times New Roman"/>
          <w:sz w:val="32"/>
          <w:szCs w:val="32"/>
        </w:rPr>
        <w:t>检验项目包括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：糖精钠(以糖精计)、苯甲酸及其钠盐(以苯甲酸计)、甜蜜素(以环己基氨基磺酸计)、脱氢乙酸及其钠盐(以脱氢乙酸计)、山梨酸及其钾盐(以山梨酸计)。</w:t>
      </w:r>
    </w:p>
    <w:p w14:paraId="6FA51826">
      <w:pPr>
        <w:ind w:firstLine="640" w:firstLineChars="200"/>
        <w:rPr>
          <w:rFonts w:hint="eastAsia" w:ascii="Times New Roman" w:hAnsi="Times New Roman" w:eastAsia="仿宋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奶茶(自制)</w:t>
      </w:r>
      <w:r>
        <w:rPr>
          <w:rFonts w:ascii="Times New Roman" w:hAnsi="Times New Roman" w:eastAsia="仿宋" w:cs="Times New Roman"/>
          <w:sz w:val="32"/>
          <w:szCs w:val="32"/>
        </w:rPr>
        <w:t>检验项目包括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：脱氢乙酸及其钠盐(以脱氢乙酸计)、苯甲酸及其钠盐(以苯甲酸计)、山梨酸及其钾盐(以山梨酸计)、糖精钠(以糖精计)、甜蜜素(以环己基氨基磺酸计)。</w:t>
      </w:r>
    </w:p>
    <w:p w14:paraId="295B902D">
      <w:pPr>
        <w:ind w:firstLine="640" w:firstLineChars="200"/>
        <w:rPr>
          <w:rFonts w:hint="eastAsia" w:ascii="Times New Roman" w:hAnsi="Times New Roman" w:eastAsia="仿宋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其他饮料(自制)</w:t>
      </w:r>
      <w:r>
        <w:rPr>
          <w:rFonts w:ascii="Times New Roman" w:hAnsi="Times New Roman" w:eastAsia="仿宋" w:cs="Times New Roman"/>
          <w:sz w:val="32"/>
          <w:szCs w:val="32"/>
        </w:rPr>
        <w:t>检验项目包括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：山梨酸及其钾盐(以山梨酸计)、糖精钠(以糖精计)、苯甲酸及其钠盐(以苯甲酸计)、甜蜜素(以环己基氨基磺酸计)、安赛蜜。</w:t>
      </w:r>
    </w:p>
    <w:p w14:paraId="1622BB22">
      <w:pPr>
        <w:ind w:firstLine="640" w:firstLineChars="200"/>
        <w:rPr>
          <w:rFonts w:hint="eastAsia" w:ascii="Times New Roman" w:hAnsi="Times New Roman" w:eastAsia="仿宋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熏烧烤肉类(自制)</w:t>
      </w:r>
      <w:r>
        <w:rPr>
          <w:rFonts w:ascii="Times New Roman" w:hAnsi="Times New Roman" w:eastAsia="仿宋" w:cs="Times New Roman"/>
          <w:sz w:val="32"/>
          <w:szCs w:val="32"/>
        </w:rPr>
        <w:t>检验项目包括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：苯并[a]芘、铅(以Pb计)。</w:t>
      </w:r>
    </w:p>
    <w:p w14:paraId="55E92C71">
      <w:pPr>
        <w:ind w:firstLine="640" w:firstLineChars="200"/>
        <w:rPr>
          <w:rFonts w:hint="eastAsia" w:ascii="Times New Roman" w:hAnsi="Times New Roman" w:eastAsia="仿宋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油炸肉类(自制)</w:t>
      </w:r>
      <w:r>
        <w:rPr>
          <w:rFonts w:ascii="Times New Roman" w:hAnsi="Times New Roman" w:eastAsia="仿宋" w:cs="Times New Roman"/>
          <w:sz w:val="32"/>
          <w:szCs w:val="32"/>
        </w:rPr>
        <w:t>检验项目包括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：苯甲酸及其钠盐(以苯甲酸计)、山梨酸及其钾盐(以山梨酸计)。</w:t>
      </w:r>
    </w:p>
    <w:p w14:paraId="6235165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2" w:firstLineChars="200"/>
        <w:textAlignment w:val="auto"/>
        <w:outlineLvl w:val="0"/>
        <w:rPr>
          <w:rFonts w:hint="eastAsia" w:ascii="仿宋" w:hAnsi="仿宋" w:eastAsia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Times New Roman"/>
          <w:b/>
          <w:bCs/>
          <w:kern w:val="2"/>
          <w:sz w:val="30"/>
          <w:szCs w:val="30"/>
          <w:lang w:val="en-US" w:eastAsia="zh-CN" w:bidi="ar-SA"/>
        </w:rPr>
        <w:t>三、</w:t>
      </w:r>
      <w:r>
        <w:rPr>
          <w:rFonts w:hint="eastAsia" w:ascii="仿宋" w:hAnsi="仿宋" w:eastAsia="仿宋"/>
          <w:b/>
          <w:bCs/>
          <w:sz w:val="30"/>
          <w:szCs w:val="30"/>
          <w:lang w:val="en-US" w:eastAsia="zh-CN"/>
        </w:rPr>
        <w:t>茶叶及相关制品</w:t>
      </w:r>
    </w:p>
    <w:p w14:paraId="5A37CC18">
      <w:pPr>
        <w:numPr>
          <w:ilvl w:val="0"/>
          <w:numId w:val="0"/>
        </w:numPr>
        <w:ind w:firstLine="600" w:firstLineChars="200"/>
        <w:rPr>
          <w:rFonts w:hint="default" w:ascii="仿宋" w:hAnsi="仿宋" w:eastAsia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color w:val="auto"/>
          <w:sz w:val="30"/>
          <w:szCs w:val="30"/>
          <w:lang w:val="en-US" w:eastAsia="zh-CN"/>
        </w:rPr>
        <w:t>（一）抽检依据</w:t>
      </w:r>
    </w:p>
    <w:p w14:paraId="3F3290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抽检依据</w:t>
      </w:r>
      <w:r>
        <w:rPr>
          <w:rFonts w:hint="eastAsia" w:ascii="仿宋" w:hAnsi="仿宋" w:eastAsia="仿宋"/>
          <w:sz w:val="30"/>
          <w:szCs w:val="30"/>
          <w:lang w:eastAsia="zh-CN"/>
        </w:rPr>
        <w:t>是</w:t>
      </w:r>
      <w:r>
        <w:rPr>
          <w:rFonts w:hint="eastAsia" w:ascii="仿宋" w:hAnsi="仿宋" w:eastAsia="仿宋"/>
          <w:sz w:val="30"/>
          <w:szCs w:val="30"/>
        </w:rPr>
        <w:t>GB 2762-2022《食品安全国家标准 食品中污染物限量》,GB 2763-2021《食品安全国家标准 食品中农药最大残留限量》,GB 2760-2024《食品安全国家标准 食品添加剂使用标准》。</w:t>
      </w:r>
    </w:p>
    <w:p w14:paraId="7D2522CB">
      <w:pPr>
        <w:ind w:firstLine="600" w:firstLineChars="2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（二）检验项目</w:t>
      </w:r>
    </w:p>
    <w:p w14:paraId="494081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绿茶、红茶、乌龙茶、黄茶、白茶、黑茶、花茶、袋泡茶、紧压茶抽检项目包括</w:t>
      </w:r>
      <w:r>
        <w:rPr>
          <w:rFonts w:hint="eastAsia" w:ascii="仿宋" w:hAnsi="仿宋" w:eastAsia="仿宋"/>
          <w:sz w:val="30"/>
          <w:szCs w:val="30"/>
          <w:lang w:eastAsia="zh-CN"/>
        </w:rPr>
        <w:t>：</w:t>
      </w:r>
      <w:r>
        <w:rPr>
          <w:rFonts w:hint="eastAsia" w:ascii="仿宋" w:hAnsi="仿宋" w:eastAsia="仿宋"/>
          <w:sz w:val="30"/>
          <w:szCs w:val="30"/>
        </w:rPr>
        <w:t>甲拌磷、毒死蜱、柠檬黄、日落黄、铅(以Pb计)、乙酰甲胺磷。</w:t>
      </w:r>
    </w:p>
    <w:p w14:paraId="5187A5A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2" w:firstLineChars="200"/>
        <w:textAlignment w:val="auto"/>
        <w:outlineLvl w:val="0"/>
        <w:rPr>
          <w:rFonts w:hint="eastAsia" w:ascii="仿宋" w:hAnsi="仿宋" w:eastAsia="仿宋" w:cs="Times New Roman"/>
          <w:b/>
          <w:bCs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Times New Roman"/>
          <w:b/>
          <w:bCs/>
          <w:kern w:val="2"/>
          <w:sz w:val="30"/>
          <w:szCs w:val="30"/>
          <w:lang w:val="en-US" w:eastAsia="zh-CN" w:bidi="ar-SA"/>
        </w:rPr>
        <w:t>炒货食品及坚果制品</w:t>
      </w:r>
    </w:p>
    <w:p w14:paraId="6EE8CBA5">
      <w:pPr>
        <w:numPr>
          <w:ilvl w:val="0"/>
          <w:numId w:val="0"/>
        </w:numPr>
        <w:ind w:firstLine="600" w:firstLineChars="200"/>
        <w:rPr>
          <w:rFonts w:hint="default" w:ascii="仿宋" w:hAnsi="仿宋" w:eastAsia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color w:val="auto"/>
          <w:sz w:val="30"/>
          <w:szCs w:val="30"/>
          <w:lang w:val="en-US" w:eastAsia="zh-CN"/>
        </w:rPr>
        <w:t>（一）抽检依据</w:t>
      </w:r>
    </w:p>
    <w:p w14:paraId="5D988E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抽检依据</w:t>
      </w:r>
      <w:r>
        <w:rPr>
          <w:rFonts w:hint="eastAsia" w:ascii="仿宋" w:hAnsi="仿宋" w:eastAsia="仿宋"/>
          <w:sz w:val="30"/>
          <w:szCs w:val="30"/>
          <w:lang w:eastAsia="zh-CN"/>
        </w:rPr>
        <w:t>是GB 19300-2014《食品安全国家标准 坚果与籽类食品》,GB 2761-2017《食品安全国家标准 食品中真菌毒素限量》,GB 2760-2024《食品安全国家标准 食品添加剂使用标准》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的</w:t>
      </w:r>
      <w:r>
        <w:rPr>
          <w:rFonts w:hint="eastAsia" w:ascii="仿宋" w:hAnsi="仿宋" w:eastAsia="仿宋"/>
          <w:sz w:val="30"/>
          <w:szCs w:val="30"/>
        </w:rPr>
        <w:t>要求。</w:t>
      </w:r>
    </w:p>
    <w:p w14:paraId="210067D0">
      <w:pPr>
        <w:ind w:firstLine="600" w:firstLineChars="2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（二）检验项目</w:t>
      </w:r>
    </w:p>
    <w:p w14:paraId="7EE58944">
      <w:pPr>
        <w:ind w:firstLine="600" w:firstLineChars="2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其他炒货食品及坚果制品检项目包括</w:t>
      </w:r>
      <w:r>
        <w:rPr>
          <w:rFonts w:hint="eastAsia" w:ascii="仿宋" w:hAnsi="仿宋" w:eastAsia="仿宋"/>
          <w:sz w:val="30"/>
          <w:szCs w:val="30"/>
          <w:lang w:eastAsia="zh-CN"/>
        </w:rPr>
        <w:t>：过氧化值(以脂肪计)、脱氢乙酸及其钠盐(以脱氢乙酸计)、二氧化硫残留量、大肠菌群、甜蜜素(以环己基氨基磺酸计)、酸价(以脂肪计)(KOH)、黄曲霉毒素B₁。</w:t>
      </w:r>
    </w:p>
    <w:p w14:paraId="23A85443">
      <w:pPr>
        <w:ind w:firstLine="600" w:firstLineChars="2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开心果、杏仁、扁桃仁、松仁、瓜子抽检项目包括</w:t>
      </w:r>
      <w:r>
        <w:rPr>
          <w:rFonts w:hint="eastAsia" w:ascii="仿宋" w:hAnsi="仿宋" w:eastAsia="仿宋"/>
          <w:sz w:val="30"/>
          <w:szCs w:val="30"/>
          <w:lang w:eastAsia="zh-CN"/>
        </w:rPr>
        <w:t>：黄曲霉毒素B₁、过氧化值(以脂肪计)、酸价(以脂肪计)(KOH)、脱氢乙酸及其钠盐(以脱氢乙酸计)、二氧化硫残留量、甜蜜素(以环己基氨基磺酸计)。</w:t>
      </w:r>
    </w:p>
    <w:p w14:paraId="022DE91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2" w:firstLineChars="200"/>
        <w:textAlignment w:val="auto"/>
        <w:outlineLvl w:val="0"/>
        <w:rPr>
          <w:rFonts w:hint="eastAsia" w:ascii="仿宋" w:hAnsi="仿宋" w:eastAsia="仿宋" w:cs="Times New Roman"/>
          <w:b/>
          <w:bCs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Times New Roman"/>
          <w:b/>
          <w:bCs/>
          <w:kern w:val="2"/>
          <w:sz w:val="30"/>
          <w:szCs w:val="30"/>
          <w:lang w:val="en-US" w:eastAsia="zh-CN" w:bidi="ar-SA"/>
        </w:rPr>
        <w:t>淀粉及淀粉制品</w:t>
      </w:r>
    </w:p>
    <w:p w14:paraId="7707F35C">
      <w:pPr>
        <w:numPr>
          <w:ilvl w:val="0"/>
          <w:numId w:val="0"/>
        </w:numPr>
        <w:ind w:firstLine="600" w:firstLineChars="200"/>
        <w:rPr>
          <w:rFonts w:hint="default" w:ascii="仿宋" w:hAnsi="仿宋" w:eastAsia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color w:val="auto"/>
          <w:sz w:val="30"/>
          <w:szCs w:val="30"/>
          <w:lang w:val="en-US" w:eastAsia="zh-CN"/>
        </w:rPr>
        <w:t>（一）抽检依据</w:t>
      </w:r>
    </w:p>
    <w:p w14:paraId="5CCDBC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抽检依据</w:t>
      </w:r>
      <w:r>
        <w:rPr>
          <w:rFonts w:hint="eastAsia" w:ascii="仿宋" w:hAnsi="仿宋" w:eastAsia="仿宋"/>
          <w:sz w:val="30"/>
          <w:szCs w:val="30"/>
          <w:lang w:eastAsia="zh-CN"/>
        </w:rPr>
        <w:t>是GB 2760-2014《食品安全国家标准 食品添加剂使用标准》，GB 2762-2022《食品安全国家标准 食品中污染物限量》,GB 31637-2016《食品安全国家标准 食用淀粉》,GB 2760-2014《食品安全国家标准 食品添加剂使用标准》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的</w:t>
      </w:r>
      <w:r>
        <w:rPr>
          <w:rFonts w:hint="eastAsia" w:ascii="仿宋" w:hAnsi="仿宋" w:eastAsia="仿宋"/>
          <w:sz w:val="30"/>
          <w:szCs w:val="30"/>
        </w:rPr>
        <w:t>要求。</w:t>
      </w:r>
    </w:p>
    <w:p w14:paraId="0F9E7CFC">
      <w:pPr>
        <w:ind w:firstLine="600" w:firstLineChars="2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（二）检验项目</w:t>
      </w:r>
    </w:p>
    <w:p w14:paraId="5280CE1E">
      <w:pPr>
        <w:ind w:firstLine="600" w:firstLineChars="2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粉丝粉条检项目包括</w:t>
      </w:r>
      <w:r>
        <w:rPr>
          <w:rFonts w:hint="eastAsia" w:ascii="仿宋" w:hAnsi="仿宋" w:eastAsia="仿宋"/>
          <w:sz w:val="30"/>
          <w:szCs w:val="30"/>
          <w:lang w:eastAsia="zh-CN"/>
        </w:rPr>
        <w:t>：山梨酸及其钾盐(以山梨酸计)、铝的残留量(干样品,以Al计)、二氧化硫残留量、苯甲酸及其钠盐(以苯甲酸计)。</w:t>
      </w:r>
    </w:p>
    <w:p w14:paraId="60D5521E">
      <w:pPr>
        <w:ind w:firstLine="600" w:firstLineChars="2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淀粉抽检项目包括</w:t>
      </w:r>
      <w:r>
        <w:rPr>
          <w:rFonts w:hint="eastAsia" w:ascii="仿宋" w:hAnsi="仿宋" w:eastAsia="仿宋"/>
          <w:sz w:val="30"/>
          <w:szCs w:val="30"/>
          <w:lang w:eastAsia="zh-CN"/>
        </w:rPr>
        <w:t>：大肠菌群、脱氢乙酸及其钠盐(以脱氢乙酸计)、二氧化硫残留量、霉菌和酵母、铅(以Pb计)、菌落总数。</w:t>
      </w:r>
    </w:p>
    <w:p w14:paraId="47D82D2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2" w:firstLineChars="200"/>
        <w:textAlignment w:val="auto"/>
        <w:outlineLvl w:val="0"/>
        <w:rPr>
          <w:rFonts w:hint="eastAsia" w:ascii="仿宋" w:hAnsi="仿宋" w:eastAsia="仿宋" w:cs="Times New Roman"/>
          <w:b/>
          <w:bCs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Times New Roman"/>
          <w:b/>
          <w:bCs/>
          <w:kern w:val="2"/>
          <w:sz w:val="30"/>
          <w:szCs w:val="30"/>
          <w:lang w:val="en-US" w:eastAsia="zh-CN" w:bidi="ar-SA"/>
        </w:rPr>
        <w:t>调味品</w:t>
      </w:r>
    </w:p>
    <w:p w14:paraId="1D058619">
      <w:pPr>
        <w:numPr>
          <w:ilvl w:val="0"/>
          <w:numId w:val="0"/>
        </w:numPr>
        <w:ind w:firstLine="600" w:firstLineChars="200"/>
        <w:rPr>
          <w:rFonts w:hint="default" w:ascii="仿宋" w:hAnsi="仿宋" w:eastAsia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color w:val="auto"/>
          <w:sz w:val="30"/>
          <w:szCs w:val="30"/>
          <w:lang w:val="en-US" w:eastAsia="zh-CN"/>
        </w:rPr>
        <w:t>（一）抽检依据</w:t>
      </w:r>
    </w:p>
    <w:p w14:paraId="6FEC28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抽检依据</w:t>
      </w:r>
      <w:r>
        <w:rPr>
          <w:rFonts w:hint="eastAsia" w:ascii="仿宋" w:hAnsi="仿宋" w:eastAsia="仿宋"/>
          <w:sz w:val="30"/>
          <w:szCs w:val="30"/>
          <w:lang w:eastAsia="zh-CN"/>
        </w:rPr>
        <w:t>是整顿办函[2011]1号《食品中可能违法添加的非食用物质和易滥用的食品添加剂品种名单(第五批)》,GB 2760-2014《食品安全国家标准 食品添加剂使用标准》，食品整治办[2008]3号《食品中可能违法添加的非食用物质和易滥用的食品添加剂品种名单(第一批)》,GB 2760-2024《食品安全国家标准 食品添加剂使用标准》，GB/T 20560-2006 《地理标志产品 郫县豆瓣》,GB 2760-2014《食品安全国家标准 食品添加剂使用标准》，GB 2760-2014《食品安全国家标准 食品添加剂使用标准》</w:t>
      </w:r>
      <w:r>
        <w:rPr>
          <w:rFonts w:hint="eastAsia" w:ascii="Times New Roman" w:hAnsi="Times New Roman" w:eastAsia="仿宋" w:cs="Times New Roman"/>
          <w:sz w:val="32"/>
          <w:szCs w:val="32"/>
        </w:rPr>
        <w:t>等产品指标的</w:t>
      </w:r>
      <w:r>
        <w:rPr>
          <w:rFonts w:hint="eastAsia" w:ascii="仿宋" w:hAnsi="仿宋" w:eastAsia="仿宋"/>
          <w:sz w:val="30"/>
          <w:szCs w:val="30"/>
        </w:rPr>
        <w:t>要求。</w:t>
      </w:r>
    </w:p>
    <w:p w14:paraId="429B67B2">
      <w:pPr>
        <w:ind w:firstLine="600" w:firstLineChars="2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（二）检验项目</w:t>
      </w:r>
    </w:p>
    <w:p w14:paraId="3FB2F424">
      <w:pPr>
        <w:ind w:firstLine="600" w:firstLineChars="2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火锅底料、麻辣烫底料抽检项目包括</w:t>
      </w:r>
      <w:r>
        <w:rPr>
          <w:rFonts w:hint="eastAsia" w:ascii="仿宋" w:hAnsi="仿宋" w:eastAsia="仿宋"/>
          <w:sz w:val="30"/>
          <w:szCs w:val="30"/>
          <w:lang w:eastAsia="zh-CN"/>
        </w:rPr>
        <w:t>：山梨酸及其钾盐(以山梨酸计)、罂粟碱、吗啡、可待因、那可丁、苯甲酸及其钠盐(以苯甲酸计)。</w:t>
      </w:r>
    </w:p>
    <w:p w14:paraId="36A7CA47">
      <w:pPr>
        <w:ind w:firstLine="600" w:firstLineChars="2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辣椒、花椒、辣椒粉、花椒粉抽检项目包括</w:t>
      </w:r>
      <w:r>
        <w:rPr>
          <w:rFonts w:hint="eastAsia" w:ascii="仿宋" w:hAnsi="仿宋" w:eastAsia="仿宋"/>
          <w:sz w:val="30"/>
          <w:szCs w:val="30"/>
          <w:lang w:eastAsia="zh-CN"/>
        </w:rPr>
        <w:t>：脱氢乙酸及其钠盐(以脱氢乙酸计)、柠檬黄、胭脂红、日落黄、二氧化硫残留量、罗丹明B。</w:t>
      </w:r>
    </w:p>
    <w:p w14:paraId="4226628E">
      <w:pPr>
        <w:ind w:firstLine="600" w:firstLineChars="200"/>
        <w:rPr>
          <w:rFonts w:hint="eastAsia" w:ascii="仿宋" w:hAnsi="仿宋" w:eastAsia="仿宋"/>
          <w:sz w:val="30"/>
          <w:szCs w:val="30"/>
          <w:lang w:eastAsia="zh-CN"/>
        </w:rPr>
      </w:pPr>
      <w:r>
        <w:rPr>
          <w:rFonts w:hint="eastAsia" w:ascii="仿宋" w:hAnsi="仿宋" w:eastAsia="仿宋"/>
          <w:sz w:val="30"/>
          <w:szCs w:val="30"/>
        </w:rPr>
        <w:t>黄豆酱、甜面酱等抽检项目包括</w:t>
      </w:r>
      <w:r>
        <w:rPr>
          <w:rFonts w:hint="eastAsia" w:ascii="仿宋" w:hAnsi="仿宋" w:eastAsia="仿宋"/>
          <w:sz w:val="30"/>
          <w:szCs w:val="30"/>
          <w:lang w:eastAsia="zh-CN"/>
        </w:rPr>
        <w:t>：山梨酸及其钾盐(以山梨酸计)、苯甲酸及其钠盐(以苯甲酸计)、脱氢乙酸及其钠盐(以脱氢乙酸计)、二氧化硫残留量。</w:t>
      </w:r>
    </w:p>
    <w:p w14:paraId="374CE847">
      <w:pPr>
        <w:ind w:firstLine="600" w:firstLineChars="200"/>
        <w:rPr>
          <w:rFonts w:hint="eastAsia" w:ascii="仿宋" w:hAnsi="仿宋" w:eastAsia="仿宋"/>
          <w:sz w:val="30"/>
          <w:szCs w:val="30"/>
          <w:lang w:eastAsia="zh-CN"/>
        </w:rPr>
      </w:pPr>
      <w:r>
        <w:rPr>
          <w:rFonts w:hint="eastAsia" w:ascii="仿宋" w:hAnsi="仿宋" w:eastAsia="仿宋"/>
          <w:sz w:val="30"/>
          <w:szCs w:val="30"/>
          <w:lang w:eastAsia="zh-CN"/>
        </w:rPr>
        <w:t>辣椒酱</w:t>
      </w:r>
      <w:r>
        <w:rPr>
          <w:rFonts w:hint="eastAsia" w:ascii="仿宋" w:hAnsi="仿宋" w:eastAsia="仿宋"/>
          <w:sz w:val="30"/>
          <w:szCs w:val="30"/>
        </w:rPr>
        <w:t>抽检项目包括</w:t>
      </w:r>
      <w:r>
        <w:rPr>
          <w:rFonts w:hint="eastAsia" w:ascii="仿宋" w:hAnsi="仿宋" w:eastAsia="仿宋"/>
          <w:sz w:val="30"/>
          <w:szCs w:val="30"/>
          <w:lang w:eastAsia="zh-CN"/>
        </w:rPr>
        <w:t>：山梨酸及其钾盐(以山梨酸计)、苯甲酸及其钠盐(以苯甲酸计)、脱氢乙酸及其钠盐(以脱氢乙酸计)、二氧化硫残留量。</w:t>
      </w:r>
    </w:p>
    <w:p w14:paraId="2E8FBC3F">
      <w:pPr>
        <w:ind w:firstLine="600" w:firstLineChars="200"/>
        <w:rPr>
          <w:rFonts w:hint="eastAsia" w:ascii="仿宋" w:hAnsi="仿宋" w:eastAsia="仿宋"/>
          <w:sz w:val="30"/>
          <w:szCs w:val="30"/>
          <w:lang w:eastAsia="zh-CN"/>
        </w:rPr>
      </w:pPr>
      <w:r>
        <w:rPr>
          <w:rFonts w:hint="eastAsia" w:ascii="仿宋" w:hAnsi="仿宋" w:eastAsia="仿宋"/>
          <w:sz w:val="30"/>
          <w:szCs w:val="30"/>
          <w:lang w:eastAsia="zh-CN"/>
        </w:rPr>
        <w:t>其他液体调味料</w:t>
      </w:r>
      <w:r>
        <w:rPr>
          <w:rFonts w:hint="eastAsia" w:ascii="仿宋" w:hAnsi="仿宋" w:eastAsia="仿宋"/>
          <w:sz w:val="30"/>
          <w:szCs w:val="30"/>
        </w:rPr>
        <w:t>抽检项目包括</w:t>
      </w:r>
      <w:r>
        <w:rPr>
          <w:rFonts w:hint="eastAsia" w:ascii="仿宋" w:hAnsi="仿宋" w:eastAsia="仿宋"/>
          <w:sz w:val="30"/>
          <w:szCs w:val="30"/>
          <w:lang w:eastAsia="zh-CN"/>
        </w:rPr>
        <w:t>：糖精钠(以糖精计)、苯甲酸及其钠盐(以苯甲酸计)、山梨酸及其钾盐(以山梨酸计)、脱氢乙酸及其钠盐(以脱氢乙酸计)。</w:t>
      </w:r>
    </w:p>
    <w:p w14:paraId="5C4F9520">
      <w:pPr>
        <w:ind w:firstLine="600" w:firstLineChars="200"/>
        <w:rPr>
          <w:rFonts w:hint="eastAsia" w:ascii="仿宋" w:hAnsi="仿宋" w:eastAsia="仿宋"/>
          <w:sz w:val="30"/>
          <w:szCs w:val="30"/>
          <w:lang w:eastAsia="zh-CN"/>
        </w:rPr>
      </w:pPr>
      <w:r>
        <w:rPr>
          <w:rFonts w:hint="eastAsia" w:ascii="仿宋" w:hAnsi="仿宋" w:eastAsia="仿宋"/>
          <w:sz w:val="30"/>
          <w:szCs w:val="30"/>
          <w:lang w:eastAsia="zh-CN"/>
        </w:rPr>
        <w:t>鸡粉、鸡精调味料</w:t>
      </w:r>
      <w:r>
        <w:rPr>
          <w:rFonts w:hint="eastAsia" w:ascii="仿宋" w:hAnsi="仿宋" w:eastAsia="仿宋"/>
          <w:sz w:val="30"/>
          <w:szCs w:val="30"/>
        </w:rPr>
        <w:t>抽检项目包括</w:t>
      </w:r>
      <w:r>
        <w:rPr>
          <w:rFonts w:hint="eastAsia" w:ascii="仿宋" w:hAnsi="仿宋" w:eastAsia="仿宋"/>
          <w:sz w:val="30"/>
          <w:szCs w:val="30"/>
          <w:lang w:eastAsia="zh-CN"/>
        </w:rPr>
        <w:t>：铅(以Pb计)、呈味核苷酸二钠、谷氨酸钠、甜蜜素(以环己基氨基磺酸计)、菌落总数、大肠菌群。</w:t>
      </w:r>
    </w:p>
    <w:p w14:paraId="643181C6">
      <w:pPr>
        <w:ind w:firstLine="600" w:firstLineChars="200"/>
        <w:rPr>
          <w:rFonts w:hint="eastAsia" w:ascii="仿宋" w:hAnsi="仿宋" w:eastAsia="仿宋"/>
          <w:sz w:val="30"/>
          <w:szCs w:val="30"/>
          <w:lang w:eastAsia="zh-CN"/>
        </w:rPr>
      </w:pPr>
      <w:r>
        <w:rPr>
          <w:rFonts w:hint="eastAsia" w:ascii="仿宋" w:hAnsi="仿宋" w:eastAsia="仿宋"/>
          <w:sz w:val="30"/>
          <w:szCs w:val="30"/>
          <w:lang w:eastAsia="zh-CN"/>
        </w:rPr>
        <w:t>香辛料调味油</w:t>
      </w:r>
      <w:r>
        <w:rPr>
          <w:rFonts w:hint="eastAsia" w:ascii="仿宋" w:hAnsi="仿宋" w:eastAsia="仿宋"/>
          <w:sz w:val="30"/>
          <w:szCs w:val="30"/>
        </w:rPr>
        <w:t>抽检项目包括</w:t>
      </w:r>
      <w:r>
        <w:rPr>
          <w:rFonts w:hint="eastAsia" w:ascii="仿宋" w:hAnsi="仿宋" w:eastAsia="仿宋"/>
          <w:sz w:val="30"/>
          <w:szCs w:val="30"/>
          <w:lang w:eastAsia="zh-CN"/>
        </w:rPr>
        <w:t>：酸价(以KOH计)、过氧化值、铅(以Pb计)。</w:t>
      </w:r>
    </w:p>
    <w:p w14:paraId="0BE51763">
      <w:pPr>
        <w:ind w:firstLine="600" w:firstLineChars="200"/>
        <w:rPr>
          <w:rFonts w:hint="eastAsia" w:ascii="仿宋" w:hAnsi="仿宋" w:eastAsia="仿宋"/>
          <w:sz w:val="30"/>
          <w:szCs w:val="30"/>
          <w:lang w:eastAsia="zh-CN"/>
        </w:rPr>
      </w:pPr>
      <w:r>
        <w:rPr>
          <w:rFonts w:hint="eastAsia" w:ascii="仿宋" w:hAnsi="仿宋" w:eastAsia="仿宋"/>
          <w:sz w:val="30"/>
          <w:szCs w:val="30"/>
          <w:lang w:eastAsia="zh-CN"/>
        </w:rPr>
        <w:t>食醋</w:t>
      </w:r>
      <w:r>
        <w:rPr>
          <w:rFonts w:hint="eastAsia" w:ascii="仿宋" w:hAnsi="仿宋" w:eastAsia="仿宋"/>
          <w:sz w:val="30"/>
          <w:szCs w:val="30"/>
        </w:rPr>
        <w:t>抽检项目包括</w:t>
      </w:r>
      <w:r>
        <w:rPr>
          <w:rFonts w:hint="eastAsia" w:ascii="仿宋" w:hAnsi="仿宋" w:eastAsia="仿宋"/>
          <w:sz w:val="30"/>
          <w:szCs w:val="30"/>
          <w:lang w:eastAsia="zh-CN"/>
        </w:rPr>
        <w:t>：总酸(以乙酸计)、苯甲酸及其钠盐(以苯甲酸计)、山梨酸及其钾盐(以山梨酸计)、不挥发酸(以乳酸计)、脱氢乙酸及其钠盐(以脱氢乙酸计)。</w:t>
      </w:r>
    </w:p>
    <w:p w14:paraId="69656FAB">
      <w:pPr>
        <w:ind w:firstLine="600" w:firstLineChars="200"/>
        <w:rPr>
          <w:rFonts w:hint="eastAsia" w:ascii="仿宋" w:hAnsi="仿宋" w:eastAsia="仿宋"/>
          <w:sz w:val="30"/>
          <w:szCs w:val="30"/>
          <w:lang w:eastAsia="zh-CN"/>
        </w:rPr>
      </w:pPr>
      <w:r>
        <w:rPr>
          <w:rFonts w:hint="eastAsia" w:ascii="仿宋" w:hAnsi="仿宋" w:eastAsia="仿宋"/>
          <w:sz w:val="30"/>
          <w:szCs w:val="30"/>
          <w:lang w:eastAsia="zh-CN"/>
        </w:rPr>
        <w:t>其他固体调味料</w:t>
      </w:r>
      <w:r>
        <w:rPr>
          <w:rFonts w:hint="eastAsia" w:ascii="仿宋" w:hAnsi="仿宋" w:eastAsia="仿宋"/>
          <w:sz w:val="30"/>
          <w:szCs w:val="30"/>
        </w:rPr>
        <w:t>抽检项目包括</w:t>
      </w:r>
      <w:r>
        <w:rPr>
          <w:rFonts w:hint="eastAsia" w:ascii="仿宋" w:hAnsi="仿宋" w:eastAsia="仿宋"/>
          <w:sz w:val="30"/>
          <w:szCs w:val="30"/>
          <w:lang w:eastAsia="zh-CN"/>
        </w:rPr>
        <w:t>：苯甲酸及其钠盐(以苯甲酸计)、山梨酸及其钾盐(以山梨酸计)、糖精钠(以糖精计)、二氧化硫残留量。</w:t>
      </w:r>
    </w:p>
    <w:p w14:paraId="4DACBAEB">
      <w:pPr>
        <w:ind w:firstLine="600" w:firstLineChars="200"/>
        <w:rPr>
          <w:rFonts w:hint="eastAsia" w:ascii="仿宋" w:hAnsi="仿宋" w:eastAsia="仿宋"/>
          <w:sz w:val="30"/>
          <w:szCs w:val="30"/>
          <w:lang w:eastAsia="zh-CN"/>
        </w:rPr>
      </w:pPr>
      <w:r>
        <w:rPr>
          <w:rFonts w:hint="eastAsia" w:ascii="仿宋" w:hAnsi="仿宋" w:eastAsia="仿宋"/>
          <w:sz w:val="30"/>
          <w:szCs w:val="30"/>
          <w:lang w:eastAsia="zh-CN"/>
        </w:rPr>
        <w:t>蚝油、虾油、鱼露</w:t>
      </w:r>
      <w:r>
        <w:rPr>
          <w:rFonts w:hint="eastAsia" w:ascii="仿宋" w:hAnsi="仿宋" w:eastAsia="仿宋"/>
          <w:sz w:val="30"/>
          <w:szCs w:val="30"/>
        </w:rPr>
        <w:t>抽检项目包括</w:t>
      </w:r>
      <w:r>
        <w:rPr>
          <w:rFonts w:hint="eastAsia" w:ascii="仿宋" w:hAnsi="仿宋" w:eastAsia="仿宋"/>
          <w:sz w:val="30"/>
          <w:szCs w:val="30"/>
          <w:lang w:eastAsia="zh-CN"/>
        </w:rPr>
        <w:t>：氨基酸态氮、苯甲酸及其钠盐(以苯甲酸计)、山梨酸及其钾盐(以山梨酸计)、脱氢乙酸及其钠盐(以脱氢乙酸计)。</w:t>
      </w:r>
    </w:p>
    <w:p w14:paraId="4709937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2" w:firstLineChars="200"/>
        <w:textAlignment w:val="auto"/>
        <w:outlineLvl w:val="0"/>
        <w:rPr>
          <w:rFonts w:hint="eastAsia" w:ascii="仿宋" w:hAnsi="仿宋" w:eastAsia="仿宋" w:cs="Times New Roman"/>
          <w:b/>
          <w:bCs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Times New Roman"/>
          <w:b/>
          <w:bCs/>
          <w:kern w:val="2"/>
          <w:sz w:val="30"/>
          <w:szCs w:val="30"/>
          <w:lang w:val="en-US" w:eastAsia="zh-CN" w:bidi="ar-SA"/>
        </w:rPr>
        <w:t>蜂产品</w:t>
      </w:r>
    </w:p>
    <w:p w14:paraId="1CFE1698">
      <w:pPr>
        <w:numPr>
          <w:ilvl w:val="0"/>
          <w:numId w:val="0"/>
        </w:numPr>
        <w:ind w:firstLine="600" w:firstLineChars="200"/>
        <w:rPr>
          <w:rFonts w:hint="default" w:ascii="仿宋" w:hAnsi="仿宋" w:eastAsia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color w:val="auto"/>
          <w:sz w:val="30"/>
          <w:szCs w:val="30"/>
          <w:lang w:val="en-US" w:eastAsia="zh-CN"/>
        </w:rPr>
        <w:t>（一）抽检依据</w:t>
      </w:r>
    </w:p>
    <w:p w14:paraId="015325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抽检依据</w:t>
      </w:r>
      <w:r>
        <w:rPr>
          <w:rFonts w:hint="eastAsia" w:ascii="仿宋" w:hAnsi="仿宋" w:eastAsia="仿宋"/>
          <w:sz w:val="30"/>
          <w:szCs w:val="30"/>
          <w:lang w:eastAsia="zh-CN"/>
        </w:rPr>
        <w:t>是GB 14963-2011《食品安全国家标准 蜂蜜》,农业农村部公告 第250号《食品动物中禁止使用的药品及其他化合物清单》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的</w:t>
      </w:r>
      <w:r>
        <w:rPr>
          <w:rFonts w:hint="eastAsia" w:ascii="仿宋" w:hAnsi="仿宋" w:eastAsia="仿宋"/>
          <w:sz w:val="30"/>
          <w:szCs w:val="30"/>
        </w:rPr>
        <w:t>要求。</w:t>
      </w:r>
    </w:p>
    <w:p w14:paraId="49197B1D">
      <w:pPr>
        <w:ind w:firstLine="600" w:firstLineChars="2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（二）检验项目</w:t>
      </w:r>
    </w:p>
    <w:p w14:paraId="6915AA65">
      <w:pPr>
        <w:ind w:firstLine="600" w:firstLineChars="2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蜂蜜抽检项目包括</w:t>
      </w:r>
      <w:r>
        <w:rPr>
          <w:rFonts w:hint="eastAsia" w:ascii="仿宋" w:hAnsi="仿宋" w:eastAsia="仿宋"/>
          <w:sz w:val="30"/>
          <w:szCs w:val="30"/>
          <w:lang w:eastAsia="zh-CN"/>
        </w:rPr>
        <w:t>：呋喃西林代谢物、果糖和葡萄糖、蔗糖、呋喃唑酮代谢物、菌落总数、霉菌计数、嗜渗酵母计数。</w:t>
      </w:r>
    </w:p>
    <w:p w14:paraId="2486695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2" w:firstLineChars="200"/>
        <w:textAlignment w:val="auto"/>
        <w:outlineLvl w:val="0"/>
        <w:rPr>
          <w:rFonts w:hint="eastAsia" w:ascii="仿宋" w:hAnsi="仿宋" w:eastAsia="仿宋" w:cs="Times New Roman"/>
          <w:b/>
          <w:bCs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Times New Roman"/>
          <w:b/>
          <w:bCs/>
          <w:kern w:val="2"/>
          <w:sz w:val="30"/>
          <w:szCs w:val="30"/>
          <w:lang w:val="en-US" w:eastAsia="zh-CN" w:bidi="ar-SA"/>
        </w:rPr>
        <w:t>蜂产品</w:t>
      </w:r>
    </w:p>
    <w:p w14:paraId="6E3B3B8B">
      <w:pPr>
        <w:numPr>
          <w:ilvl w:val="0"/>
          <w:numId w:val="0"/>
        </w:numPr>
        <w:ind w:firstLine="600" w:firstLineChars="200"/>
        <w:rPr>
          <w:rFonts w:hint="default" w:ascii="仿宋" w:hAnsi="仿宋" w:eastAsia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color w:val="auto"/>
          <w:sz w:val="30"/>
          <w:szCs w:val="30"/>
          <w:lang w:val="en-US" w:eastAsia="zh-CN"/>
        </w:rPr>
        <w:t>（一）抽检依据</w:t>
      </w:r>
    </w:p>
    <w:p w14:paraId="6DC2BC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抽检依据</w:t>
      </w:r>
      <w:r>
        <w:rPr>
          <w:rFonts w:hint="eastAsia" w:ascii="仿宋" w:hAnsi="仿宋" w:eastAsia="仿宋"/>
          <w:sz w:val="30"/>
          <w:szCs w:val="30"/>
          <w:lang w:eastAsia="zh-CN"/>
        </w:rPr>
        <w:t>是GB 14963-2011《食品安全国家标准 蜂蜜》,农业农村部公告 第250号《食品动物中禁止使用的药品及其他化合物清单》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的</w:t>
      </w:r>
      <w:r>
        <w:rPr>
          <w:rFonts w:hint="eastAsia" w:ascii="仿宋" w:hAnsi="仿宋" w:eastAsia="仿宋"/>
          <w:sz w:val="30"/>
          <w:szCs w:val="30"/>
        </w:rPr>
        <w:t>要求。</w:t>
      </w:r>
    </w:p>
    <w:p w14:paraId="2AC1B352">
      <w:pPr>
        <w:ind w:firstLine="600" w:firstLineChars="2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（二）检验项目</w:t>
      </w:r>
    </w:p>
    <w:p w14:paraId="7EB0D064">
      <w:pPr>
        <w:ind w:firstLine="600" w:firstLineChars="2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蜂蜜抽检项目包括</w:t>
      </w:r>
      <w:r>
        <w:rPr>
          <w:rFonts w:hint="eastAsia" w:ascii="仿宋" w:hAnsi="仿宋" w:eastAsia="仿宋"/>
          <w:sz w:val="30"/>
          <w:szCs w:val="30"/>
          <w:lang w:eastAsia="zh-CN"/>
        </w:rPr>
        <w:t>：呋喃西林代谢物、果糖和葡萄糖、蔗糖、呋喃唑酮代谢物、菌落总数、霉菌计数、嗜渗酵母计数。</w:t>
      </w:r>
    </w:p>
    <w:p w14:paraId="52DCB13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2" w:firstLineChars="200"/>
        <w:textAlignment w:val="auto"/>
        <w:outlineLvl w:val="0"/>
        <w:rPr>
          <w:rFonts w:hint="eastAsia" w:ascii="仿宋" w:hAnsi="仿宋" w:eastAsia="仿宋" w:cs="Times New Roman"/>
          <w:b/>
          <w:bCs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Times New Roman"/>
          <w:b/>
          <w:bCs/>
          <w:kern w:val="2"/>
          <w:sz w:val="30"/>
          <w:szCs w:val="30"/>
          <w:lang w:val="en-US" w:eastAsia="zh-CN" w:bidi="ar-SA"/>
        </w:rPr>
        <w:t>糕点</w:t>
      </w:r>
    </w:p>
    <w:p w14:paraId="1F3327C1">
      <w:pPr>
        <w:numPr>
          <w:ilvl w:val="0"/>
          <w:numId w:val="0"/>
        </w:numPr>
        <w:ind w:firstLine="600" w:firstLineChars="200"/>
        <w:rPr>
          <w:rFonts w:hint="default" w:ascii="仿宋" w:hAnsi="仿宋" w:eastAsia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color w:val="auto"/>
          <w:sz w:val="30"/>
          <w:szCs w:val="30"/>
          <w:lang w:val="en-US" w:eastAsia="zh-CN"/>
        </w:rPr>
        <w:t>（一）抽检依据</w:t>
      </w:r>
    </w:p>
    <w:p w14:paraId="2D48C4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抽检依据</w:t>
      </w:r>
      <w:r>
        <w:rPr>
          <w:rFonts w:hint="eastAsia" w:ascii="仿宋" w:hAnsi="仿宋" w:eastAsia="仿宋"/>
          <w:sz w:val="30"/>
          <w:szCs w:val="30"/>
          <w:lang w:eastAsia="zh-CN"/>
        </w:rPr>
        <w:t>是GB 7099-2015《食品安全国家标准 糕点、面包》,GB 2760-2024《食品安全国家标准 食品添加剂使用标准》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的</w:t>
      </w:r>
      <w:r>
        <w:rPr>
          <w:rFonts w:hint="eastAsia" w:ascii="仿宋" w:hAnsi="仿宋" w:eastAsia="仿宋"/>
          <w:sz w:val="30"/>
          <w:szCs w:val="30"/>
        </w:rPr>
        <w:t>要求。</w:t>
      </w:r>
    </w:p>
    <w:p w14:paraId="2E4351EA">
      <w:pPr>
        <w:ind w:firstLine="600" w:firstLineChars="2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（二）检验项目</w:t>
      </w:r>
    </w:p>
    <w:p w14:paraId="15E697F9">
      <w:pPr>
        <w:ind w:firstLine="600" w:firstLineChars="2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糕点抽检项目包括</w:t>
      </w:r>
      <w:r>
        <w:rPr>
          <w:rFonts w:hint="eastAsia" w:ascii="仿宋" w:hAnsi="仿宋" w:eastAsia="仿宋"/>
          <w:sz w:val="30"/>
          <w:szCs w:val="30"/>
          <w:lang w:eastAsia="zh-CN"/>
        </w:rPr>
        <w:t>：脱氢乙酸及其钠盐(以脱氢乙酸计)、苯甲酸及其钠盐(以苯甲酸计)、山梨酸及其钾盐(以山梨酸计)、柠檬黄、日落黄、过氧化值(以脂肪计)、酸价(以脂肪计)(KOH)。</w:t>
      </w:r>
    </w:p>
    <w:p w14:paraId="132D475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2" w:firstLineChars="200"/>
        <w:textAlignment w:val="auto"/>
        <w:outlineLvl w:val="0"/>
        <w:rPr>
          <w:rFonts w:hint="eastAsia" w:ascii="仿宋" w:hAnsi="仿宋" w:eastAsia="仿宋" w:cs="Times New Roman"/>
          <w:b/>
          <w:bCs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Times New Roman"/>
          <w:b/>
          <w:bCs/>
          <w:kern w:val="2"/>
          <w:sz w:val="30"/>
          <w:szCs w:val="30"/>
          <w:lang w:val="en-US" w:eastAsia="zh-CN" w:bidi="ar-SA"/>
        </w:rPr>
        <w:t>罐头</w:t>
      </w:r>
    </w:p>
    <w:p w14:paraId="650F0E7F">
      <w:pPr>
        <w:numPr>
          <w:ilvl w:val="0"/>
          <w:numId w:val="0"/>
        </w:numPr>
        <w:ind w:firstLine="600" w:firstLineChars="200"/>
        <w:rPr>
          <w:rFonts w:hint="default" w:ascii="仿宋" w:hAnsi="仿宋" w:eastAsia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color w:val="auto"/>
          <w:sz w:val="30"/>
          <w:szCs w:val="30"/>
          <w:lang w:val="en-US" w:eastAsia="zh-CN"/>
        </w:rPr>
        <w:t>（一）抽检依据</w:t>
      </w:r>
    </w:p>
    <w:p w14:paraId="022207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抽检依据</w:t>
      </w:r>
      <w:r>
        <w:rPr>
          <w:rFonts w:hint="eastAsia" w:ascii="仿宋" w:hAnsi="仿宋" w:eastAsia="仿宋"/>
          <w:sz w:val="30"/>
          <w:szCs w:val="30"/>
          <w:lang w:eastAsia="zh-CN"/>
        </w:rPr>
        <w:t>是GB 2761-2017《食品安全国家标准 食品中真菌毒素限量》,GB 2760-2024《食品安全国家标准 食品添加剂使用标准》,GB 7098-2015《食品安全国家标准 罐头食品》，GB 2762-2022《食品安全国家标准 食品中污染物限量》,GB 2760-2014《食品安全国家标准 食品添加剂使用标准》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的</w:t>
      </w:r>
      <w:r>
        <w:rPr>
          <w:rFonts w:hint="eastAsia" w:ascii="仿宋" w:hAnsi="仿宋" w:eastAsia="仿宋"/>
          <w:sz w:val="30"/>
          <w:szCs w:val="30"/>
        </w:rPr>
        <w:t>要求。</w:t>
      </w:r>
    </w:p>
    <w:p w14:paraId="592662CC">
      <w:pPr>
        <w:ind w:firstLine="600" w:firstLineChars="2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（二）检验项目</w:t>
      </w:r>
    </w:p>
    <w:p w14:paraId="00591780">
      <w:pPr>
        <w:ind w:firstLine="600" w:firstLineChars="2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其他罐头抽检项目包括</w:t>
      </w:r>
      <w:r>
        <w:rPr>
          <w:rFonts w:hint="eastAsia" w:ascii="仿宋" w:hAnsi="仿宋" w:eastAsia="仿宋"/>
          <w:sz w:val="30"/>
          <w:szCs w:val="30"/>
          <w:lang w:eastAsia="zh-CN"/>
        </w:rPr>
        <w:t>：黄曲霉毒素B₁、苯甲酸及其钠盐(以苯甲酸计)、山梨酸及其钾盐(以山梨酸计)、商业无菌、脱氢乙酸及其钠盐(以脱氢乙酸计)。</w:t>
      </w:r>
    </w:p>
    <w:p w14:paraId="7E017543">
      <w:pPr>
        <w:ind w:firstLine="600" w:firstLineChars="200"/>
        <w:rPr>
          <w:rFonts w:hint="eastAsia" w:ascii="仿宋" w:hAnsi="仿宋" w:eastAsia="仿宋"/>
          <w:sz w:val="30"/>
          <w:szCs w:val="30"/>
          <w:lang w:eastAsia="zh-CN"/>
        </w:rPr>
      </w:pPr>
      <w:r>
        <w:rPr>
          <w:rFonts w:hint="eastAsia" w:ascii="仿宋" w:hAnsi="仿宋" w:eastAsia="仿宋"/>
          <w:sz w:val="30"/>
          <w:szCs w:val="30"/>
          <w:lang w:eastAsia="zh-CN"/>
        </w:rPr>
        <w:t>水果类罐头</w:t>
      </w:r>
      <w:r>
        <w:rPr>
          <w:rFonts w:hint="eastAsia" w:ascii="仿宋" w:hAnsi="仿宋" w:eastAsia="仿宋"/>
          <w:sz w:val="30"/>
          <w:szCs w:val="30"/>
        </w:rPr>
        <w:t>抽检项目包括</w:t>
      </w:r>
      <w:r>
        <w:rPr>
          <w:rFonts w:hint="eastAsia" w:ascii="仿宋" w:hAnsi="仿宋" w:eastAsia="仿宋"/>
          <w:sz w:val="30"/>
          <w:szCs w:val="30"/>
          <w:lang w:eastAsia="zh-CN"/>
        </w:rPr>
        <w:t>：脱氢乙酸及其钠盐(以脱氢乙酸计)、铅(以Pb计)、苯甲酸及其钠盐(以苯甲酸计)、山梨酸及其钾盐(以山梨酸计)、糖精钠(以糖精计)、二氧化硫残留量。</w:t>
      </w:r>
    </w:p>
    <w:p w14:paraId="6DBCAC8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2" w:firstLineChars="200"/>
        <w:textAlignment w:val="auto"/>
        <w:outlineLvl w:val="0"/>
        <w:rPr>
          <w:rFonts w:hint="eastAsia" w:ascii="仿宋" w:hAnsi="仿宋" w:eastAsia="仿宋" w:cs="Times New Roman"/>
          <w:b/>
          <w:bCs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Times New Roman"/>
          <w:b/>
          <w:bCs/>
          <w:kern w:val="2"/>
          <w:sz w:val="30"/>
          <w:szCs w:val="30"/>
          <w:lang w:val="en-US" w:eastAsia="zh-CN" w:bidi="ar-SA"/>
        </w:rPr>
        <w:t>酒类</w:t>
      </w:r>
    </w:p>
    <w:p w14:paraId="7A11ADD5">
      <w:pPr>
        <w:numPr>
          <w:ilvl w:val="0"/>
          <w:numId w:val="0"/>
        </w:numPr>
        <w:ind w:firstLine="600" w:firstLineChars="200"/>
        <w:rPr>
          <w:rFonts w:hint="default" w:ascii="仿宋" w:hAnsi="仿宋" w:eastAsia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color w:val="auto"/>
          <w:sz w:val="30"/>
          <w:szCs w:val="30"/>
          <w:lang w:val="en-US" w:eastAsia="zh-CN"/>
        </w:rPr>
        <w:t>（一）抽检依据</w:t>
      </w:r>
    </w:p>
    <w:p w14:paraId="6A87D5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抽检依据</w:t>
      </w:r>
      <w:r>
        <w:rPr>
          <w:rFonts w:hint="eastAsia" w:ascii="仿宋" w:hAnsi="仿宋" w:eastAsia="仿宋"/>
          <w:sz w:val="30"/>
          <w:szCs w:val="30"/>
          <w:lang w:eastAsia="zh-CN"/>
        </w:rPr>
        <w:t>是Q/SWL0010S-2023《啤酒》,GB 2758-2012《食品安全国家标准 发酵酒及其配制酒》，GB/T 10781.2-2022 《白酒质量要求 第2部分：清香型白酒》,GB 2762-2022《食品安全国家标准 食品中污染物限量》,GB 2757-2012《食品安全国家标准 蒸馏酒及其配制酒》,GB 2760-2014《食品安全国家标准 食品添加剂使用标准》，GB/T 10781.1-2021 《白酒质量要求 第1部分：浓香型白酒》,GB 2762-2017《食品安全国家标准 食品中污染物限量》,GB 2757-2012《食品安全国家标准 蒸馏酒及其配制酒》,GB 2760-2014《食品安全国家标准 食品添加剂使用标准》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的</w:t>
      </w:r>
      <w:r>
        <w:rPr>
          <w:rFonts w:hint="eastAsia" w:ascii="仿宋" w:hAnsi="仿宋" w:eastAsia="仿宋"/>
          <w:sz w:val="30"/>
          <w:szCs w:val="30"/>
        </w:rPr>
        <w:t>要求。</w:t>
      </w:r>
    </w:p>
    <w:p w14:paraId="46FF5F46">
      <w:pPr>
        <w:ind w:firstLine="600" w:firstLineChars="2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（二）检验项目</w:t>
      </w:r>
    </w:p>
    <w:p w14:paraId="7068208B">
      <w:pPr>
        <w:ind w:firstLine="600" w:firstLineChars="2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啤酒抽检项目包括</w:t>
      </w:r>
      <w:r>
        <w:rPr>
          <w:rFonts w:hint="eastAsia" w:ascii="仿宋" w:hAnsi="仿宋" w:eastAsia="仿宋"/>
          <w:sz w:val="30"/>
          <w:szCs w:val="30"/>
          <w:lang w:eastAsia="zh-CN"/>
        </w:rPr>
        <w:t>：甲醛、酒精度。</w:t>
      </w:r>
    </w:p>
    <w:p w14:paraId="7680E6E8">
      <w:pPr>
        <w:ind w:firstLine="600" w:firstLineChars="200"/>
        <w:rPr>
          <w:rFonts w:hint="eastAsia" w:ascii="仿宋" w:hAnsi="仿宋" w:eastAsia="仿宋"/>
          <w:sz w:val="30"/>
          <w:szCs w:val="30"/>
          <w:lang w:eastAsia="zh-CN"/>
        </w:rPr>
      </w:pPr>
      <w:r>
        <w:rPr>
          <w:rFonts w:hint="eastAsia" w:ascii="仿宋" w:hAnsi="仿宋" w:eastAsia="仿宋"/>
          <w:sz w:val="30"/>
          <w:szCs w:val="30"/>
          <w:lang w:eastAsia="zh-CN"/>
        </w:rPr>
        <w:t>白酒、白酒(液态)、白酒(原酒)</w:t>
      </w:r>
      <w:r>
        <w:rPr>
          <w:rFonts w:hint="eastAsia" w:ascii="仿宋" w:hAnsi="仿宋" w:eastAsia="仿宋"/>
          <w:sz w:val="30"/>
          <w:szCs w:val="30"/>
        </w:rPr>
        <w:t>抽检项目包括</w:t>
      </w:r>
      <w:r>
        <w:rPr>
          <w:rFonts w:hint="eastAsia" w:ascii="仿宋" w:hAnsi="仿宋" w:eastAsia="仿宋"/>
          <w:sz w:val="30"/>
          <w:szCs w:val="30"/>
          <w:lang w:eastAsia="zh-CN"/>
        </w:rPr>
        <w:t>：酒精度、铅(以Pb计)、甲醇、氰化物(以HCN计)、甜蜜素(以环己基氨基磺酸计)。</w:t>
      </w:r>
    </w:p>
    <w:p w14:paraId="6819F9B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2" w:firstLineChars="200"/>
        <w:textAlignment w:val="auto"/>
        <w:outlineLvl w:val="0"/>
        <w:rPr>
          <w:rFonts w:hint="eastAsia" w:ascii="仿宋" w:hAnsi="仿宋" w:eastAsia="仿宋" w:cs="Times New Roman"/>
          <w:b/>
          <w:bCs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Times New Roman"/>
          <w:b/>
          <w:bCs/>
          <w:kern w:val="2"/>
          <w:sz w:val="30"/>
          <w:szCs w:val="30"/>
          <w:lang w:val="en-US" w:eastAsia="zh-CN" w:bidi="ar-SA"/>
        </w:rPr>
        <w:t>粮食加工品</w:t>
      </w:r>
    </w:p>
    <w:p w14:paraId="6FA6A0A0">
      <w:pPr>
        <w:numPr>
          <w:ilvl w:val="0"/>
          <w:numId w:val="0"/>
        </w:numPr>
        <w:ind w:firstLine="600" w:firstLineChars="200"/>
        <w:rPr>
          <w:rFonts w:hint="default" w:ascii="仿宋" w:hAnsi="仿宋" w:eastAsia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color w:val="auto"/>
          <w:sz w:val="30"/>
          <w:szCs w:val="30"/>
          <w:lang w:val="en-US" w:eastAsia="zh-CN"/>
        </w:rPr>
        <w:t>（一）抽检依据</w:t>
      </w:r>
    </w:p>
    <w:p w14:paraId="2F3712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抽检依据</w:t>
      </w:r>
      <w:r>
        <w:rPr>
          <w:rFonts w:hint="eastAsia" w:ascii="仿宋" w:hAnsi="仿宋" w:eastAsia="仿宋"/>
          <w:sz w:val="30"/>
          <w:szCs w:val="30"/>
          <w:lang w:eastAsia="zh-CN"/>
        </w:rPr>
        <w:t>是Q/XSL 0001S-2024《挂面》,GB 2760-2024《食品安全国家标准 食品添加剂使用标准》，Q/JMLG0001S-2021《生干面制品》,GB 2760-2014《食品安全国家标准 食品添加剂使用标准》，GB 2762-2022《食品安全国家标准 食品中污染物限量》,GB 2761-2017《食品安全国家标准 食品中真菌毒素限量》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的</w:t>
      </w:r>
      <w:r>
        <w:rPr>
          <w:rFonts w:hint="eastAsia" w:ascii="仿宋" w:hAnsi="仿宋" w:eastAsia="仿宋"/>
          <w:sz w:val="30"/>
          <w:szCs w:val="30"/>
        </w:rPr>
        <w:t>要求。</w:t>
      </w:r>
    </w:p>
    <w:p w14:paraId="141BB213">
      <w:pPr>
        <w:ind w:firstLine="600" w:firstLineChars="2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（二）检验项目</w:t>
      </w:r>
    </w:p>
    <w:p w14:paraId="1EDE1658">
      <w:pPr>
        <w:ind w:firstLine="600" w:firstLineChars="2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挂面抽检项目包括</w:t>
      </w:r>
      <w:r>
        <w:rPr>
          <w:rFonts w:hint="eastAsia" w:ascii="仿宋" w:hAnsi="仿宋" w:eastAsia="仿宋"/>
          <w:sz w:val="30"/>
          <w:szCs w:val="30"/>
          <w:lang w:eastAsia="zh-CN"/>
        </w:rPr>
        <w:t>：柠檬黄、日落黄、铅(以Pb计)、脱氢乙酸及其钠盐(以脱氢乙酸计)。</w:t>
      </w:r>
    </w:p>
    <w:p w14:paraId="42576D15">
      <w:pPr>
        <w:ind w:firstLine="600" w:firstLineChars="200"/>
        <w:rPr>
          <w:rFonts w:hint="eastAsia" w:ascii="仿宋" w:hAnsi="仿宋" w:eastAsia="仿宋"/>
          <w:sz w:val="30"/>
          <w:szCs w:val="30"/>
          <w:lang w:eastAsia="zh-CN"/>
        </w:rPr>
      </w:pPr>
      <w:r>
        <w:rPr>
          <w:rFonts w:hint="eastAsia" w:ascii="仿宋" w:hAnsi="仿宋" w:eastAsia="仿宋"/>
          <w:sz w:val="30"/>
          <w:szCs w:val="30"/>
          <w:lang w:eastAsia="zh-CN"/>
        </w:rPr>
        <w:t>米粉</w:t>
      </w:r>
      <w:r>
        <w:rPr>
          <w:rFonts w:hint="eastAsia" w:ascii="仿宋" w:hAnsi="仿宋" w:eastAsia="仿宋"/>
          <w:sz w:val="30"/>
          <w:szCs w:val="30"/>
        </w:rPr>
        <w:t>抽检项目包括</w:t>
      </w:r>
      <w:r>
        <w:rPr>
          <w:rFonts w:hint="eastAsia" w:ascii="仿宋" w:hAnsi="仿宋" w:eastAsia="仿宋"/>
          <w:sz w:val="30"/>
          <w:szCs w:val="30"/>
          <w:lang w:eastAsia="zh-CN"/>
        </w:rPr>
        <w:t>：无机砷(以As计)、镉(以Cd计)、苯并[a]芘、铅(以Pb计)。</w:t>
      </w:r>
    </w:p>
    <w:p w14:paraId="073096DA">
      <w:pPr>
        <w:ind w:firstLine="600" w:firstLineChars="200"/>
        <w:rPr>
          <w:rFonts w:hint="eastAsia" w:ascii="仿宋" w:hAnsi="仿宋" w:eastAsia="仿宋"/>
          <w:sz w:val="30"/>
          <w:szCs w:val="30"/>
          <w:lang w:eastAsia="zh-CN"/>
        </w:rPr>
      </w:pPr>
      <w:r>
        <w:rPr>
          <w:rFonts w:hint="eastAsia" w:ascii="仿宋" w:hAnsi="仿宋" w:eastAsia="仿宋"/>
          <w:sz w:val="30"/>
          <w:szCs w:val="30"/>
          <w:lang w:eastAsia="zh-CN"/>
        </w:rPr>
        <w:t>大米</w:t>
      </w:r>
      <w:r>
        <w:rPr>
          <w:rFonts w:hint="eastAsia" w:ascii="仿宋" w:hAnsi="仿宋" w:eastAsia="仿宋"/>
          <w:sz w:val="30"/>
          <w:szCs w:val="30"/>
        </w:rPr>
        <w:t>抽检项目包括</w:t>
      </w:r>
      <w:r>
        <w:rPr>
          <w:rFonts w:hint="eastAsia" w:ascii="仿宋" w:hAnsi="仿宋" w:eastAsia="仿宋"/>
          <w:sz w:val="30"/>
          <w:szCs w:val="30"/>
          <w:lang w:eastAsia="zh-CN"/>
        </w:rPr>
        <w:t>：无机砷(以As计)、赭曲霉毒素A、镉(以Cd计)、铅(以Pb计)。</w:t>
      </w:r>
    </w:p>
    <w:p w14:paraId="430A30C6">
      <w:pPr>
        <w:ind w:firstLine="600" w:firstLineChars="200"/>
        <w:rPr>
          <w:rFonts w:hint="eastAsia" w:ascii="仿宋" w:hAnsi="仿宋" w:eastAsia="仿宋"/>
          <w:sz w:val="30"/>
          <w:szCs w:val="30"/>
          <w:lang w:eastAsia="zh-CN"/>
        </w:rPr>
      </w:pPr>
      <w:r>
        <w:rPr>
          <w:rFonts w:hint="eastAsia" w:ascii="仿宋" w:hAnsi="仿宋" w:eastAsia="仿宋"/>
          <w:sz w:val="30"/>
          <w:szCs w:val="30"/>
          <w:lang w:eastAsia="zh-CN"/>
        </w:rPr>
        <w:t>米粉制品</w:t>
      </w:r>
      <w:r>
        <w:rPr>
          <w:rFonts w:hint="eastAsia" w:ascii="仿宋" w:hAnsi="仿宋" w:eastAsia="仿宋"/>
          <w:sz w:val="30"/>
          <w:szCs w:val="30"/>
        </w:rPr>
        <w:t>抽检项目包括</w:t>
      </w:r>
      <w:r>
        <w:rPr>
          <w:rFonts w:hint="eastAsia" w:ascii="仿宋" w:hAnsi="仿宋" w:eastAsia="仿宋"/>
          <w:sz w:val="30"/>
          <w:szCs w:val="30"/>
          <w:lang w:eastAsia="zh-CN"/>
        </w:rPr>
        <w:t>：二氧化硫残留量、苯甲酸及其钠盐(以苯甲酸计)、山梨酸及其钾盐(以山梨酸计)、脱氢乙酸及其钠盐(以脱氢乙酸计)。</w:t>
      </w:r>
    </w:p>
    <w:p w14:paraId="0ABDFD1C">
      <w:pPr>
        <w:ind w:firstLine="600" w:firstLineChars="200"/>
        <w:rPr>
          <w:rFonts w:hint="eastAsia" w:ascii="仿宋" w:hAnsi="仿宋" w:eastAsia="仿宋"/>
          <w:sz w:val="30"/>
          <w:szCs w:val="30"/>
          <w:lang w:eastAsia="zh-CN"/>
        </w:rPr>
      </w:pPr>
      <w:r>
        <w:rPr>
          <w:rFonts w:hint="eastAsia" w:ascii="仿宋" w:hAnsi="仿宋" w:eastAsia="仿宋"/>
          <w:sz w:val="30"/>
          <w:szCs w:val="30"/>
          <w:lang w:eastAsia="zh-CN"/>
        </w:rPr>
        <w:t>其他谷物粉类制成品</w:t>
      </w:r>
      <w:r>
        <w:rPr>
          <w:rFonts w:hint="eastAsia" w:ascii="仿宋" w:hAnsi="仿宋" w:eastAsia="仿宋"/>
          <w:sz w:val="30"/>
          <w:szCs w:val="30"/>
        </w:rPr>
        <w:t>抽检项目包括</w:t>
      </w:r>
      <w:r>
        <w:rPr>
          <w:rFonts w:hint="eastAsia" w:ascii="仿宋" w:hAnsi="仿宋" w:eastAsia="仿宋"/>
          <w:sz w:val="30"/>
          <w:szCs w:val="30"/>
          <w:lang w:eastAsia="zh-CN"/>
        </w:rPr>
        <w:t>：苯甲酸及其钠盐(以苯甲酸计)、山梨酸及其钾盐(以山梨酸计)、脱氢乙酸及其钠盐(以脱氢乙酸计)。</w:t>
      </w:r>
    </w:p>
    <w:p w14:paraId="77B10A01">
      <w:pPr>
        <w:ind w:firstLine="600" w:firstLineChars="200"/>
        <w:rPr>
          <w:rFonts w:hint="eastAsia" w:ascii="仿宋" w:hAnsi="仿宋" w:eastAsia="仿宋"/>
          <w:sz w:val="30"/>
          <w:szCs w:val="30"/>
          <w:lang w:eastAsia="zh-CN"/>
        </w:rPr>
      </w:pPr>
      <w:r>
        <w:rPr>
          <w:rFonts w:hint="eastAsia" w:ascii="仿宋" w:hAnsi="仿宋" w:eastAsia="仿宋"/>
          <w:sz w:val="30"/>
          <w:szCs w:val="30"/>
          <w:lang w:eastAsia="zh-CN"/>
        </w:rPr>
        <w:t>生湿面制品</w:t>
      </w:r>
      <w:r>
        <w:rPr>
          <w:rFonts w:hint="eastAsia" w:ascii="仿宋" w:hAnsi="仿宋" w:eastAsia="仿宋"/>
          <w:sz w:val="30"/>
          <w:szCs w:val="30"/>
        </w:rPr>
        <w:t>抽检项目包括</w:t>
      </w:r>
      <w:r>
        <w:rPr>
          <w:rFonts w:hint="eastAsia" w:ascii="仿宋" w:hAnsi="仿宋" w:eastAsia="仿宋"/>
          <w:sz w:val="30"/>
          <w:szCs w:val="30"/>
          <w:lang w:eastAsia="zh-CN"/>
        </w:rPr>
        <w:t>：二氧化硫残留量、脱氢乙酸及其钠盐(以脱氢乙酸计)、苯甲酸及其钠盐(以苯甲酸计)、铅(以Pb计)、山梨酸及其钾盐(以山梨酸计)。</w:t>
      </w:r>
    </w:p>
    <w:p w14:paraId="0935CA3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2" w:firstLineChars="200"/>
        <w:textAlignment w:val="auto"/>
        <w:outlineLvl w:val="0"/>
        <w:rPr>
          <w:rFonts w:hint="eastAsia" w:ascii="仿宋" w:hAnsi="仿宋" w:eastAsia="仿宋" w:cs="Times New Roman"/>
          <w:b/>
          <w:bCs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Times New Roman"/>
          <w:b/>
          <w:bCs/>
          <w:kern w:val="2"/>
          <w:sz w:val="30"/>
          <w:szCs w:val="30"/>
          <w:lang w:val="en-US" w:eastAsia="zh-CN" w:bidi="ar-SA"/>
        </w:rPr>
        <w:t>乳制品</w:t>
      </w:r>
    </w:p>
    <w:p w14:paraId="0F0A6B84">
      <w:pPr>
        <w:numPr>
          <w:ilvl w:val="0"/>
          <w:numId w:val="0"/>
        </w:numPr>
        <w:ind w:firstLine="600" w:firstLineChars="200"/>
        <w:rPr>
          <w:rFonts w:hint="default" w:ascii="仿宋" w:hAnsi="仿宋" w:eastAsia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color w:val="auto"/>
          <w:sz w:val="30"/>
          <w:szCs w:val="30"/>
          <w:lang w:val="en-US" w:eastAsia="zh-CN"/>
        </w:rPr>
        <w:t>（一）抽检依据</w:t>
      </w:r>
    </w:p>
    <w:p w14:paraId="762AA5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抽检依据</w:t>
      </w:r>
      <w:r>
        <w:rPr>
          <w:rFonts w:hint="eastAsia" w:ascii="仿宋" w:hAnsi="仿宋" w:eastAsia="仿宋"/>
          <w:sz w:val="30"/>
          <w:szCs w:val="30"/>
          <w:lang w:eastAsia="zh-CN"/>
        </w:rPr>
        <w:t>是GB 25191-2010《食品安全国家标准 调制乳》,卫生部、工业和信息化部、农业部、工商总局、质检总局公告2011年第10号《关于三聚氰胺在食品中的限量值的公告》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的</w:t>
      </w:r>
      <w:r>
        <w:rPr>
          <w:rFonts w:hint="eastAsia" w:ascii="仿宋" w:hAnsi="仿宋" w:eastAsia="仿宋"/>
          <w:sz w:val="30"/>
          <w:szCs w:val="30"/>
        </w:rPr>
        <w:t>要求。</w:t>
      </w:r>
    </w:p>
    <w:p w14:paraId="660E47E6">
      <w:pPr>
        <w:ind w:firstLine="600" w:firstLineChars="2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（二）检验项目</w:t>
      </w:r>
    </w:p>
    <w:p w14:paraId="002A3D45">
      <w:pPr>
        <w:ind w:firstLine="600" w:firstLineChars="2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调制乳抽检项目包括</w:t>
      </w:r>
      <w:r>
        <w:rPr>
          <w:rFonts w:hint="eastAsia" w:ascii="仿宋" w:hAnsi="仿宋" w:eastAsia="仿宋"/>
          <w:sz w:val="30"/>
          <w:szCs w:val="30"/>
          <w:lang w:eastAsia="zh-CN"/>
        </w:rPr>
        <w:t>：三聚氰胺、菌落总数、大肠菌群、蛋白质。</w:t>
      </w:r>
    </w:p>
    <w:p w14:paraId="077C4E6F">
      <w:pPr>
        <w:ind w:firstLine="600" w:firstLineChars="200"/>
        <w:rPr>
          <w:rFonts w:hint="eastAsia" w:ascii="仿宋" w:hAnsi="仿宋" w:eastAsia="仿宋"/>
          <w:sz w:val="30"/>
          <w:szCs w:val="30"/>
          <w:lang w:eastAsia="zh-CN"/>
        </w:rPr>
      </w:pPr>
      <w:r>
        <w:rPr>
          <w:rFonts w:hint="eastAsia" w:ascii="仿宋" w:hAnsi="仿宋" w:eastAsia="仿宋"/>
          <w:sz w:val="30"/>
          <w:szCs w:val="30"/>
          <w:lang w:eastAsia="zh-CN"/>
        </w:rPr>
        <w:t>灭菌乳</w:t>
      </w:r>
      <w:r>
        <w:rPr>
          <w:rFonts w:hint="eastAsia" w:ascii="仿宋" w:hAnsi="仿宋" w:eastAsia="仿宋"/>
          <w:sz w:val="30"/>
          <w:szCs w:val="30"/>
        </w:rPr>
        <w:t>抽检项目包括</w:t>
      </w:r>
      <w:r>
        <w:rPr>
          <w:rFonts w:hint="eastAsia" w:ascii="仿宋" w:hAnsi="仿宋" w:eastAsia="仿宋"/>
          <w:sz w:val="30"/>
          <w:szCs w:val="30"/>
          <w:lang w:eastAsia="zh-CN"/>
        </w:rPr>
        <w:t>：脂肪、三聚氰胺、酸度、非脂乳固体、蛋白质。</w:t>
      </w:r>
    </w:p>
    <w:p w14:paraId="78F3348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2" w:firstLineChars="200"/>
        <w:textAlignment w:val="auto"/>
        <w:outlineLvl w:val="0"/>
        <w:rPr>
          <w:rFonts w:hint="eastAsia" w:ascii="仿宋" w:hAnsi="仿宋" w:eastAsia="仿宋" w:cs="Times New Roman"/>
          <w:b/>
          <w:bCs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Times New Roman"/>
          <w:b/>
          <w:bCs/>
          <w:kern w:val="2"/>
          <w:sz w:val="30"/>
          <w:szCs w:val="30"/>
          <w:lang w:val="en-US" w:eastAsia="zh-CN" w:bidi="ar-SA"/>
        </w:rPr>
        <w:t>食糖</w:t>
      </w:r>
    </w:p>
    <w:p w14:paraId="4474DCC5">
      <w:pPr>
        <w:numPr>
          <w:ilvl w:val="0"/>
          <w:numId w:val="0"/>
        </w:numPr>
        <w:ind w:firstLine="600" w:firstLineChars="200"/>
        <w:rPr>
          <w:rFonts w:hint="default" w:ascii="仿宋" w:hAnsi="仿宋" w:eastAsia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color w:val="auto"/>
          <w:sz w:val="30"/>
          <w:szCs w:val="30"/>
          <w:lang w:val="en-US" w:eastAsia="zh-CN"/>
        </w:rPr>
        <w:t>（一）抽检依据</w:t>
      </w:r>
    </w:p>
    <w:p w14:paraId="79E292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抽检依据</w:t>
      </w:r>
      <w:r>
        <w:rPr>
          <w:rFonts w:hint="eastAsia" w:ascii="仿宋" w:hAnsi="仿宋" w:eastAsia="仿宋"/>
          <w:sz w:val="30"/>
          <w:szCs w:val="30"/>
          <w:lang w:eastAsia="zh-CN"/>
        </w:rPr>
        <w:t>是GB/T 317-2018《白砂糖》,GB 2760-2024《食品安全国家标准 食品添加剂使用标准》,GB 13104-2014《食品安全国家标准 食糖》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的</w:t>
      </w:r>
      <w:r>
        <w:rPr>
          <w:rFonts w:hint="eastAsia" w:ascii="仿宋" w:hAnsi="仿宋" w:eastAsia="仿宋"/>
          <w:sz w:val="30"/>
          <w:szCs w:val="30"/>
        </w:rPr>
        <w:t>要求。</w:t>
      </w:r>
    </w:p>
    <w:p w14:paraId="0A86459D">
      <w:pPr>
        <w:ind w:firstLine="600" w:firstLineChars="2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（二）检验项目</w:t>
      </w:r>
    </w:p>
    <w:p w14:paraId="2512DA7E">
      <w:pPr>
        <w:ind w:firstLine="600" w:firstLineChars="2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白砂糖抽检项目包括</w:t>
      </w:r>
      <w:r>
        <w:rPr>
          <w:rFonts w:hint="eastAsia" w:ascii="仿宋" w:hAnsi="仿宋" w:eastAsia="仿宋"/>
          <w:sz w:val="30"/>
          <w:szCs w:val="30"/>
          <w:lang w:eastAsia="zh-CN"/>
        </w:rPr>
        <w:t>：二氧化硫残留量、色值、还原糖分、蔗糖分、螨。</w:t>
      </w:r>
    </w:p>
    <w:p w14:paraId="12FE24B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2" w:firstLineChars="200"/>
        <w:textAlignment w:val="auto"/>
        <w:outlineLvl w:val="0"/>
        <w:rPr>
          <w:rFonts w:hint="eastAsia" w:ascii="仿宋" w:hAnsi="仿宋" w:eastAsia="仿宋" w:cs="Times New Roman"/>
          <w:b/>
          <w:bCs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Times New Roman"/>
          <w:b/>
          <w:bCs/>
          <w:kern w:val="2"/>
          <w:sz w:val="30"/>
          <w:szCs w:val="30"/>
          <w:lang w:val="en-US" w:eastAsia="zh-CN" w:bidi="ar-SA"/>
        </w:rPr>
        <w:t>食用农产品</w:t>
      </w:r>
    </w:p>
    <w:p w14:paraId="7D57CACE">
      <w:pPr>
        <w:numPr>
          <w:ilvl w:val="0"/>
          <w:numId w:val="0"/>
        </w:numPr>
        <w:ind w:firstLine="600" w:firstLineChars="200"/>
        <w:rPr>
          <w:rFonts w:hint="default" w:ascii="仿宋" w:hAnsi="仿宋" w:eastAsia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color w:val="auto"/>
          <w:sz w:val="30"/>
          <w:szCs w:val="30"/>
          <w:lang w:val="en-US" w:eastAsia="zh-CN"/>
        </w:rPr>
        <w:t>（一）抽检依据</w:t>
      </w:r>
    </w:p>
    <w:p w14:paraId="6DAAE1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抽检依据</w:t>
      </w:r>
      <w:r>
        <w:rPr>
          <w:rFonts w:hint="eastAsia" w:ascii="仿宋" w:hAnsi="仿宋" w:eastAsia="仿宋"/>
          <w:sz w:val="30"/>
          <w:szCs w:val="30"/>
          <w:lang w:eastAsia="zh-CN"/>
        </w:rPr>
        <w:t>是GB 2763-2021《食品安全国家标准 食品中农药最大残留限量》,GB 2762-2022《食品安全国家标准 食品中污染物限量》，GB 31650.1-2022《食品安全国家标准 食品中41种兽药最大残留限量》,GB 31650-2019《食品安全国家标准 食品中兽药最大残留限量》,农业农村部公告 第250号《食品动物中禁止使用的药品及其他化合物清单》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的</w:t>
      </w:r>
      <w:r>
        <w:rPr>
          <w:rFonts w:hint="eastAsia" w:ascii="仿宋" w:hAnsi="仿宋" w:eastAsia="仿宋"/>
          <w:sz w:val="30"/>
          <w:szCs w:val="30"/>
        </w:rPr>
        <w:t>要求。</w:t>
      </w:r>
    </w:p>
    <w:p w14:paraId="26425230">
      <w:pPr>
        <w:ind w:firstLine="600" w:firstLineChars="2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（二）检验项目</w:t>
      </w:r>
    </w:p>
    <w:p w14:paraId="02205E48">
      <w:pPr>
        <w:ind w:firstLine="600" w:firstLineChars="2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胡萝卜抽检项目包括</w:t>
      </w:r>
      <w:r>
        <w:rPr>
          <w:rFonts w:hint="eastAsia" w:ascii="仿宋" w:hAnsi="仿宋" w:eastAsia="仿宋"/>
          <w:sz w:val="30"/>
          <w:szCs w:val="30"/>
          <w:lang w:eastAsia="zh-CN"/>
        </w:rPr>
        <w:t>：噻虫胺、铅(以Pb计)、毒死蜱、甲拌磷。</w:t>
      </w:r>
    </w:p>
    <w:p w14:paraId="37395C47">
      <w:pPr>
        <w:ind w:firstLine="600" w:firstLineChars="200"/>
        <w:rPr>
          <w:rFonts w:hint="eastAsia" w:ascii="仿宋" w:hAnsi="仿宋" w:eastAsia="仿宋"/>
          <w:sz w:val="30"/>
          <w:szCs w:val="30"/>
          <w:lang w:eastAsia="zh-CN"/>
        </w:rPr>
      </w:pPr>
      <w:r>
        <w:rPr>
          <w:rFonts w:hint="eastAsia" w:ascii="仿宋" w:hAnsi="仿宋" w:eastAsia="仿宋"/>
          <w:sz w:val="30"/>
          <w:szCs w:val="30"/>
          <w:lang w:eastAsia="zh-CN"/>
        </w:rPr>
        <w:t>马铃薯</w:t>
      </w:r>
      <w:r>
        <w:rPr>
          <w:rFonts w:hint="eastAsia" w:ascii="仿宋" w:hAnsi="仿宋" w:eastAsia="仿宋"/>
          <w:sz w:val="30"/>
          <w:szCs w:val="30"/>
        </w:rPr>
        <w:t>抽检项目包括</w:t>
      </w:r>
      <w:r>
        <w:rPr>
          <w:rFonts w:hint="eastAsia" w:ascii="仿宋" w:hAnsi="仿宋" w:eastAsia="仿宋"/>
          <w:sz w:val="30"/>
          <w:szCs w:val="30"/>
          <w:lang w:eastAsia="zh-CN"/>
        </w:rPr>
        <w:t>：铅(以Pb计)、毒死蜱、镉(以Cd计)、噻虫嗪。</w:t>
      </w:r>
    </w:p>
    <w:p w14:paraId="22882E93">
      <w:pPr>
        <w:ind w:firstLine="600" w:firstLineChars="200"/>
        <w:rPr>
          <w:rFonts w:hint="eastAsia" w:ascii="仿宋" w:hAnsi="仿宋" w:eastAsia="仿宋"/>
          <w:sz w:val="30"/>
          <w:szCs w:val="30"/>
          <w:lang w:eastAsia="zh-CN"/>
        </w:rPr>
      </w:pPr>
      <w:r>
        <w:rPr>
          <w:rFonts w:hint="eastAsia" w:ascii="仿宋" w:hAnsi="仿宋" w:eastAsia="仿宋"/>
          <w:sz w:val="30"/>
          <w:szCs w:val="30"/>
          <w:lang w:eastAsia="zh-CN"/>
        </w:rPr>
        <w:t>鸡蛋</w:t>
      </w:r>
      <w:r>
        <w:rPr>
          <w:rFonts w:hint="eastAsia" w:ascii="仿宋" w:hAnsi="仿宋" w:eastAsia="仿宋"/>
          <w:sz w:val="30"/>
          <w:szCs w:val="30"/>
        </w:rPr>
        <w:t>抽检项目包括</w:t>
      </w:r>
      <w:r>
        <w:rPr>
          <w:rFonts w:hint="eastAsia" w:ascii="仿宋" w:hAnsi="仿宋" w:eastAsia="仿宋"/>
          <w:sz w:val="30"/>
          <w:szCs w:val="30"/>
          <w:lang w:eastAsia="zh-CN"/>
        </w:rPr>
        <w:t>：地美硝唑、氧氟沙星、甲氧苄啶、恩诺沙星、氟苯尼考、甲硝唑、多西环素、磺胺类(总量)、氯霉素。</w:t>
      </w:r>
    </w:p>
    <w:p w14:paraId="27A67AEE">
      <w:pPr>
        <w:ind w:firstLine="600" w:firstLineChars="200"/>
        <w:rPr>
          <w:rFonts w:hint="eastAsia" w:ascii="仿宋" w:hAnsi="仿宋" w:eastAsia="仿宋"/>
          <w:sz w:val="30"/>
          <w:szCs w:val="30"/>
          <w:lang w:eastAsia="zh-CN"/>
        </w:rPr>
      </w:pPr>
      <w:r>
        <w:rPr>
          <w:rFonts w:hint="eastAsia" w:ascii="仿宋" w:hAnsi="仿宋" w:eastAsia="仿宋"/>
          <w:sz w:val="30"/>
          <w:szCs w:val="30"/>
          <w:lang w:eastAsia="zh-CN"/>
        </w:rPr>
        <w:t>黄瓜</w:t>
      </w:r>
      <w:r>
        <w:rPr>
          <w:rFonts w:hint="eastAsia" w:ascii="仿宋" w:hAnsi="仿宋" w:eastAsia="仿宋"/>
          <w:sz w:val="30"/>
          <w:szCs w:val="30"/>
        </w:rPr>
        <w:t>抽检项目包括</w:t>
      </w:r>
      <w:r>
        <w:rPr>
          <w:rFonts w:hint="eastAsia" w:ascii="仿宋" w:hAnsi="仿宋" w:eastAsia="仿宋"/>
          <w:sz w:val="30"/>
          <w:szCs w:val="30"/>
          <w:lang w:eastAsia="zh-CN"/>
        </w:rPr>
        <w:t>：毒死蜱、噻虫嗪、氧乐果。</w:t>
      </w:r>
    </w:p>
    <w:p w14:paraId="54294B11">
      <w:pPr>
        <w:ind w:firstLine="600" w:firstLineChars="200"/>
        <w:rPr>
          <w:rFonts w:hint="eastAsia" w:ascii="仿宋" w:hAnsi="仿宋" w:eastAsia="仿宋"/>
          <w:sz w:val="30"/>
          <w:szCs w:val="30"/>
          <w:lang w:eastAsia="zh-CN"/>
        </w:rPr>
      </w:pPr>
      <w:r>
        <w:rPr>
          <w:rFonts w:hint="eastAsia" w:ascii="仿宋" w:hAnsi="仿宋" w:eastAsia="仿宋"/>
          <w:sz w:val="30"/>
          <w:szCs w:val="30"/>
          <w:lang w:eastAsia="zh-CN"/>
        </w:rPr>
        <w:t>姜</w:t>
      </w:r>
      <w:r>
        <w:rPr>
          <w:rFonts w:hint="eastAsia" w:ascii="仿宋" w:hAnsi="仿宋" w:eastAsia="仿宋"/>
          <w:sz w:val="30"/>
          <w:szCs w:val="30"/>
        </w:rPr>
        <w:t>抽检项目包括</w:t>
      </w:r>
      <w:r>
        <w:rPr>
          <w:rFonts w:hint="eastAsia" w:ascii="仿宋" w:hAnsi="仿宋" w:eastAsia="仿宋"/>
          <w:sz w:val="30"/>
          <w:szCs w:val="30"/>
          <w:lang w:eastAsia="zh-CN"/>
        </w:rPr>
        <w:t>：铅(以Pb计)、噻虫嗪、氯氟氰菊酯和高效氯氟氰菊酯、氯氰菊酯和高效氯氰菊酯、镉(以Cd计)、二氧化硫残留量、噻虫胺、毒死蜱、吡虫啉</w:t>
      </w:r>
    </w:p>
    <w:p w14:paraId="1469B16C">
      <w:pPr>
        <w:ind w:firstLine="600" w:firstLineChars="200"/>
        <w:rPr>
          <w:rFonts w:hint="eastAsia" w:ascii="仿宋" w:hAnsi="仿宋" w:eastAsia="仿宋"/>
          <w:sz w:val="30"/>
          <w:szCs w:val="30"/>
          <w:lang w:eastAsia="zh-CN"/>
        </w:rPr>
      </w:pPr>
      <w:r>
        <w:rPr>
          <w:rFonts w:hint="eastAsia" w:ascii="仿宋" w:hAnsi="仿宋" w:eastAsia="仿宋"/>
          <w:sz w:val="30"/>
          <w:szCs w:val="30"/>
          <w:lang w:eastAsia="zh-CN"/>
        </w:rPr>
        <w:t>猪肉</w:t>
      </w:r>
      <w:r>
        <w:rPr>
          <w:rFonts w:hint="eastAsia" w:ascii="仿宋" w:hAnsi="仿宋" w:eastAsia="仿宋"/>
          <w:sz w:val="30"/>
          <w:szCs w:val="30"/>
        </w:rPr>
        <w:t>抽检项目包括</w:t>
      </w:r>
      <w:r>
        <w:rPr>
          <w:rFonts w:hint="eastAsia" w:ascii="仿宋" w:hAnsi="仿宋" w:eastAsia="仿宋"/>
          <w:sz w:val="30"/>
          <w:szCs w:val="30"/>
          <w:lang w:eastAsia="zh-CN"/>
        </w:rPr>
        <w:t>：克伦特罗、氯霉素、沙丁胺醇、磺胺类(总量)、恩诺沙星、甲氧苄啶、莱克多巴胺。</w:t>
      </w:r>
    </w:p>
    <w:p w14:paraId="5F0A5779">
      <w:pPr>
        <w:ind w:firstLine="600" w:firstLineChars="200"/>
        <w:rPr>
          <w:rFonts w:hint="eastAsia" w:ascii="仿宋" w:hAnsi="仿宋" w:eastAsia="仿宋"/>
          <w:sz w:val="30"/>
          <w:szCs w:val="30"/>
          <w:lang w:eastAsia="zh-CN"/>
        </w:rPr>
      </w:pPr>
      <w:r>
        <w:rPr>
          <w:rFonts w:hint="eastAsia" w:ascii="仿宋" w:hAnsi="仿宋" w:eastAsia="仿宋"/>
          <w:sz w:val="30"/>
          <w:szCs w:val="30"/>
          <w:lang w:eastAsia="zh-CN"/>
        </w:rPr>
        <w:t>猪肝</w:t>
      </w:r>
      <w:r>
        <w:rPr>
          <w:rFonts w:hint="eastAsia" w:ascii="仿宋" w:hAnsi="仿宋" w:eastAsia="仿宋"/>
          <w:sz w:val="30"/>
          <w:szCs w:val="30"/>
        </w:rPr>
        <w:t>抽检项目包括</w:t>
      </w:r>
      <w:r>
        <w:rPr>
          <w:rFonts w:hint="eastAsia" w:ascii="仿宋" w:hAnsi="仿宋" w:eastAsia="仿宋"/>
          <w:sz w:val="30"/>
          <w:szCs w:val="30"/>
          <w:lang w:eastAsia="zh-CN"/>
        </w:rPr>
        <w:t>：沙丁胺醇、恩诺沙星、莱克多巴胺、甲氧苄啶、克伦特罗、磺胺类(总量)、氯霉素。</w:t>
      </w:r>
    </w:p>
    <w:p w14:paraId="6ACE8584">
      <w:pPr>
        <w:ind w:firstLine="600" w:firstLineChars="200"/>
        <w:rPr>
          <w:rFonts w:hint="eastAsia" w:ascii="仿宋" w:hAnsi="仿宋" w:eastAsia="仿宋"/>
          <w:sz w:val="30"/>
          <w:szCs w:val="30"/>
          <w:lang w:eastAsia="zh-CN"/>
        </w:rPr>
      </w:pPr>
      <w:r>
        <w:rPr>
          <w:rFonts w:hint="eastAsia" w:ascii="仿宋" w:hAnsi="仿宋" w:eastAsia="仿宋"/>
          <w:sz w:val="30"/>
          <w:szCs w:val="30"/>
          <w:lang w:eastAsia="zh-CN"/>
        </w:rPr>
        <w:t>番茄</w:t>
      </w:r>
      <w:r>
        <w:rPr>
          <w:rFonts w:hint="eastAsia" w:ascii="仿宋" w:hAnsi="仿宋" w:eastAsia="仿宋"/>
          <w:sz w:val="30"/>
          <w:szCs w:val="30"/>
        </w:rPr>
        <w:t>抽检项目包括</w:t>
      </w:r>
      <w:r>
        <w:rPr>
          <w:rFonts w:hint="eastAsia" w:ascii="仿宋" w:hAnsi="仿宋" w:eastAsia="仿宋"/>
          <w:sz w:val="30"/>
          <w:szCs w:val="30"/>
          <w:lang w:eastAsia="zh-CN"/>
        </w:rPr>
        <w:t>：腐霉利、噻虫嗪、敌敌畏、毒死蜱。</w:t>
      </w:r>
    </w:p>
    <w:p w14:paraId="4F1AD40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2" w:firstLineChars="200"/>
        <w:textAlignment w:val="auto"/>
        <w:outlineLvl w:val="0"/>
        <w:rPr>
          <w:rFonts w:hint="eastAsia" w:ascii="仿宋" w:hAnsi="仿宋" w:eastAsia="仿宋" w:cs="Times New Roman"/>
          <w:b/>
          <w:bCs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Times New Roman"/>
          <w:b/>
          <w:bCs/>
          <w:kern w:val="2"/>
          <w:sz w:val="30"/>
          <w:szCs w:val="30"/>
          <w:lang w:val="en-US" w:eastAsia="zh-CN" w:bidi="ar-SA"/>
        </w:rPr>
        <w:t>食用油、油脂及其制品</w:t>
      </w:r>
    </w:p>
    <w:p w14:paraId="79187642">
      <w:pPr>
        <w:numPr>
          <w:ilvl w:val="0"/>
          <w:numId w:val="0"/>
        </w:numPr>
        <w:ind w:firstLine="600" w:firstLineChars="200"/>
        <w:rPr>
          <w:rFonts w:hint="default" w:ascii="仿宋" w:hAnsi="仿宋" w:eastAsia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color w:val="auto"/>
          <w:sz w:val="30"/>
          <w:szCs w:val="30"/>
          <w:lang w:val="en-US" w:eastAsia="zh-CN"/>
        </w:rPr>
        <w:t>（一）抽检依据</w:t>
      </w:r>
    </w:p>
    <w:p w14:paraId="6CFF61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抽检依据</w:t>
      </w:r>
      <w:r>
        <w:rPr>
          <w:rFonts w:hint="eastAsia" w:ascii="仿宋" w:hAnsi="仿宋" w:eastAsia="仿宋"/>
          <w:sz w:val="30"/>
          <w:szCs w:val="30"/>
          <w:lang w:eastAsia="zh-CN"/>
        </w:rPr>
        <w:t>是GB 2716-2018《食品安全国家标准 植物油》,GB 2762-2022《食品安全国家标准 食品中污染物限量》，Q/LLH0005S-2024《菜籽油》,GB 2762-2022《食品安全国家标准 食品中污染物限量》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的</w:t>
      </w:r>
      <w:r>
        <w:rPr>
          <w:rFonts w:hint="eastAsia" w:ascii="仿宋" w:hAnsi="仿宋" w:eastAsia="仿宋"/>
          <w:sz w:val="30"/>
          <w:szCs w:val="30"/>
        </w:rPr>
        <w:t>要求。</w:t>
      </w:r>
    </w:p>
    <w:p w14:paraId="6FBBA0CA">
      <w:pPr>
        <w:ind w:firstLine="600" w:firstLineChars="2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（二）检验项目</w:t>
      </w:r>
    </w:p>
    <w:p w14:paraId="1D843EB0">
      <w:pPr>
        <w:ind w:firstLine="600" w:firstLineChars="2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食用植物调和油抽检项目包括</w:t>
      </w:r>
      <w:r>
        <w:rPr>
          <w:rFonts w:hint="eastAsia" w:ascii="仿宋" w:hAnsi="仿宋" w:eastAsia="仿宋"/>
          <w:sz w:val="30"/>
          <w:szCs w:val="30"/>
          <w:lang w:eastAsia="zh-CN"/>
        </w:rPr>
        <w:t>：苯并[a]芘、溶剂残留量、酸价(KOH)、过氧化值。</w:t>
      </w:r>
    </w:p>
    <w:p w14:paraId="263B9FEE">
      <w:pPr>
        <w:ind w:firstLine="600" w:firstLineChars="200"/>
        <w:rPr>
          <w:rFonts w:hint="eastAsia" w:ascii="仿宋" w:hAnsi="仿宋" w:eastAsia="仿宋"/>
          <w:sz w:val="30"/>
          <w:szCs w:val="30"/>
          <w:lang w:eastAsia="zh-CN"/>
        </w:rPr>
      </w:pPr>
      <w:r>
        <w:rPr>
          <w:rFonts w:hint="eastAsia" w:ascii="仿宋" w:hAnsi="仿宋" w:eastAsia="仿宋"/>
          <w:sz w:val="30"/>
          <w:szCs w:val="30"/>
          <w:lang w:eastAsia="zh-CN"/>
        </w:rPr>
        <w:t>菜籽油</w:t>
      </w:r>
      <w:r>
        <w:rPr>
          <w:rFonts w:hint="eastAsia" w:ascii="仿宋" w:hAnsi="仿宋" w:eastAsia="仿宋"/>
          <w:sz w:val="30"/>
          <w:szCs w:val="30"/>
        </w:rPr>
        <w:t>抽检项目包括</w:t>
      </w:r>
      <w:r>
        <w:rPr>
          <w:rFonts w:hint="eastAsia" w:ascii="仿宋" w:hAnsi="仿宋" w:eastAsia="仿宋"/>
          <w:sz w:val="30"/>
          <w:szCs w:val="30"/>
          <w:lang w:eastAsia="zh-CN"/>
        </w:rPr>
        <w:t>：苯并[a]芘、铅(以Pb计)、过氧化值、酸价(KOH)、溶剂残留量。</w:t>
      </w:r>
    </w:p>
    <w:p w14:paraId="1ACFA92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2" w:firstLineChars="200"/>
        <w:textAlignment w:val="auto"/>
        <w:outlineLvl w:val="0"/>
        <w:rPr>
          <w:rFonts w:hint="eastAsia" w:ascii="仿宋" w:hAnsi="仿宋" w:eastAsia="仿宋" w:cs="Times New Roman"/>
          <w:b/>
          <w:bCs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Times New Roman"/>
          <w:b/>
          <w:bCs/>
          <w:kern w:val="2"/>
          <w:sz w:val="30"/>
          <w:szCs w:val="30"/>
          <w:lang w:val="en-US" w:eastAsia="zh-CN" w:bidi="ar-SA"/>
        </w:rPr>
        <w:t>蔬菜制品</w:t>
      </w:r>
    </w:p>
    <w:p w14:paraId="406100F8">
      <w:pPr>
        <w:numPr>
          <w:ilvl w:val="0"/>
          <w:numId w:val="0"/>
        </w:numPr>
        <w:ind w:firstLine="600" w:firstLineChars="200"/>
        <w:rPr>
          <w:rFonts w:hint="default" w:ascii="仿宋" w:hAnsi="仿宋" w:eastAsia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color w:val="auto"/>
          <w:sz w:val="30"/>
          <w:szCs w:val="30"/>
          <w:lang w:val="en-US" w:eastAsia="zh-CN"/>
        </w:rPr>
        <w:t>（一）抽检依据</w:t>
      </w:r>
    </w:p>
    <w:p w14:paraId="394E81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抽检依据</w:t>
      </w:r>
      <w:r>
        <w:rPr>
          <w:rFonts w:hint="eastAsia" w:ascii="仿宋" w:hAnsi="仿宋" w:eastAsia="仿宋"/>
          <w:sz w:val="30"/>
          <w:szCs w:val="30"/>
          <w:lang w:eastAsia="zh-CN"/>
        </w:rPr>
        <w:t>是GB 2760-2014《食品安全国家标准 食品添加剂使用标准》，GB 2762-2022《食品安全国家标准 食品中污染物限量》,GB 2760-2024《食品安全国家标准 食品添加剂使用标准》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的</w:t>
      </w:r>
      <w:r>
        <w:rPr>
          <w:rFonts w:hint="eastAsia" w:ascii="仿宋" w:hAnsi="仿宋" w:eastAsia="仿宋"/>
          <w:sz w:val="30"/>
          <w:szCs w:val="30"/>
        </w:rPr>
        <w:t>要求。</w:t>
      </w:r>
    </w:p>
    <w:p w14:paraId="585D2028">
      <w:pPr>
        <w:ind w:firstLine="600" w:firstLineChars="2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（二）检验项目</w:t>
      </w:r>
    </w:p>
    <w:p w14:paraId="79B0ABEB">
      <w:pPr>
        <w:ind w:firstLine="600" w:firstLineChars="2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酱腌菜抽检项目包括</w:t>
      </w:r>
      <w:r>
        <w:rPr>
          <w:rFonts w:hint="eastAsia" w:ascii="仿宋" w:hAnsi="仿宋" w:eastAsia="仿宋"/>
          <w:sz w:val="30"/>
          <w:szCs w:val="30"/>
          <w:lang w:eastAsia="zh-CN"/>
        </w:rPr>
        <w:t>：二氧化硫残留量、苯甲酸及其钠盐(以苯甲酸计)、山梨酸及其钾盐(以山梨酸计)、脱氢乙酸及其钠盐(以脱氢乙酸计)、糖精钠(以糖精计)、甜蜜素(以环己基氨基磺酸计)、安赛蜜、柠檬黄、日落黄。</w:t>
      </w:r>
    </w:p>
    <w:p w14:paraId="610A97A3">
      <w:pPr>
        <w:ind w:firstLine="600" w:firstLineChars="200"/>
        <w:rPr>
          <w:rFonts w:hint="eastAsia" w:ascii="仿宋" w:hAnsi="仿宋" w:eastAsia="仿宋"/>
          <w:sz w:val="30"/>
          <w:szCs w:val="30"/>
          <w:lang w:eastAsia="zh-CN"/>
        </w:rPr>
      </w:pPr>
      <w:r>
        <w:rPr>
          <w:rFonts w:hint="eastAsia" w:ascii="仿宋" w:hAnsi="仿宋" w:eastAsia="仿宋"/>
          <w:sz w:val="30"/>
          <w:szCs w:val="30"/>
          <w:lang w:eastAsia="zh-CN"/>
        </w:rPr>
        <w:t>蔬菜干制品</w:t>
      </w:r>
      <w:r>
        <w:rPr>
          <w:rFonts w:hint="eastAsia" w:ascii="仿宋" w:hAnsi="仿宋" w:eastAsia="仿宋"/>
          <w:sz w:val="30"/>
          <w:szCs w:val="30"/>
        </w:rPr>
        <w:t>抽检项目包括</w:t>
      </w:r>
      <w:r>
        <w:rPr>
          <w:rFonts w:hint="eastAsia" w:ascii="仿宋" w:hAnsi="仿宋" w:eastAsia="仿宋"/>
          <w:sz w:val="30"/>
          <w:szCs w:val="30"/>
          <w:lang w:eastAsia="zh-CN"/>
        </w:rPr>
        <w:t>：二氧化硫残留量、山梨酸及其钾盐(以山梨酸计)、苯甲酸及其钠盐(以苯甲酸计)、铅(以Pb计)。</w:t>
      </w:r>
    </w:p>
    <w:p w14:paraId="0C6C55C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2" w:firstLineChars="200"/>
        <w:textAlignment w:val="auto"/>
        <w:outlineLvl w:val="0"/>
        <w:rPr>
          <w:rFonts w:hint="eastAsia" w:ascii="仿宋" w:hAnsi="仿宋" w:eastAsia="仿宋" w:cs="Times New Roman"/>
          <w:b/>
          <w:bCs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Times New Roman"/>
          <w:b/>
          <w:bCs/>
          <w:kern w:val="2"/>
          <w:sz w:val="30"/>
          <w:szCs w:val="30"/>
          <w:lang w:val="en-US" w:eastAsia="zh-CN" w:bidi="ar-SA"/>
        </w:rPr>
        <w:t>水产制品</w:t>
      </w:r>
    </w:p>
    <w:p w14:paraId="5CECB1CA">
      <w:pPr>
        <w:numPr>
          <w:ilvl w:val="0"/>
          <w:numId w:val="0"/>
        </w:numPr>
        <w:ind w:firstLine="600" w:firstLineChars="200"/>
        <w:rPr>
          <w:rFonts w:hint="default" w:ascii="仿宋" w:hAnsi="仿宋" w:eastAsia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color w:val="auto"/>
          <w:sz w:val="30"/>
          <w:szCs w:val="30"/>
          <w:lang w:val="en-US" w:eastAsia="zh-CN"/>
        </w:rPr>
        <w:t>（一）抽检依据</w:t>
      </w:r>
    </w:p>
    <w:p w14:paraId="79AF87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抽检依据</w:t>
      </w:r>
      <w:r>
        <w:rPr>
          <w:rFonts w:hint="eastAsia" w:ascii="仿宋" w:hAnsi="仿宋" w:eastAsia="仿宋"/>
          <w:sz w:val="30"/>
          <w:szCs w:val="30"/>
          <w:lang w:eastAsia="zh-CN"/>
        </w:rPr>
        <w:t>是GB 2762-2022《食品安全国家标准 食品中污染物限量》,GB 2760-2024《食品安全国家标准 食品添加剂使用标准》,GB 14884-2016《食品安全国家标准 蜜饯》，GB 2762-2022《食品安全国家标准 食品中污染物限量》,GB 2760-2024《食品安全国家标准 食品添加剂使用标准》，Q/QFT0001S-2024《山楂制品》,GB 2760-2024《食品安全国家标准 食品添加剂使用标准》,GB 14884-2016《食品安全国家标准 蜜饯》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的</w:t>
      </w:r>
      <w:r>
        <w:rPr>
          <w:rFonts w:hint="eastAsia" w:ascii="仿宋" w:hAnsi="仿宋" w:eastAsia="仿宋"/>
          <w:sz w:val="30"/>
          <w:szCs w:val="30"/>
        </w:rPr>
        <w:t>要求。</w:t>
      </w:r>
    </w:p>
    <w:p w14:paraId="1DB4BA73">
      <w:pPr>
        <w:ind w:firstLine="600" w:firstLineChars="2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（二）检验项目</w:t>
      </w:r>
    </w:p>
    <w:p w14:paraId="2B039211">
      <w:pPr>
        <w:ind w:firstLine="600" w:firstLineChars="2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蜜饯类、凉果类、果脯类、话化类、果糕类抽检项目包括</w:t>
      </w:r>
      <w:r>
        <w:rPr>
          <w:rFonts w:hint="eastAsia" w:ascii="仿宋" w:hAnsi="仿宋" w:eastAsia="仿宋"/>
          <w:sz w:val="30"/>
          <w:szCs w:val="30"/>
          <w:lang w:eastAsia="zh-CN"/>
        </w:rPr>
        <w:t>：苯甲酸及其钠盐(以苯甲酸计)、二氧化硫残留量、铅(以Pb计)、脱氢乙酸及其钠盐(以脱氢乙酸计)、山梨酸及其钾盐(以山梨酸计)、菌落总数。</w:t>
      </w:r>
    </w:p>
    <w:p w14:paraId="5C6FBDAC">
      <w:pPr>
        <w:ind w:firstLine="600" w:firstLineChars="200"/>
        <w:rPr>
          <w:rFonts w:hint="eastAsia" w:ascii="仿宋" w:hAnsi="仿宋" w:eastAsia="仿宋"/>
          <w:sz w:val="30"/>
          <w:szCs w:val="30"/>
          <w:lang w:eastAsia="zh-CN"/>
        </w:rPr>
      </w:pPr>
      <w:r>
        <w:rPr>
          <w:rFonts w:hint="eastAsia" w:ascii="仿宋" w:hAnsi="仿宋" w:eastAsia="仿宋"/>
          <w:sz w:val="30"/>
          <w:szCs w:val="30"/>
          <w:lang w:eastAsia="zh-CN"/>
        </w:rPr>
        <w:t>水果干制品(含干枸杞)</w:t>
      </w:r>
      <w:r>
        <w:rPr>
          <w:rFonts w:hint="eastAsia" w:ascii="仿宋" w:hAnsi="仿宋" w:eastAsia="仿宋"/>
          <w:sz w:val="30"/>
          <w:szCs w:val="30"/>
        </w:rPr>
        <w:t>抽检项目包括</w:t>
      </w:r>
      <w:r>
        <w:rPr>
          <w:rFonts w:hint="eastAsia" w:ascii="仿宋" w:hAnsi="仿宋" w:eastAsia="仿宋"/>
          <w:sz w:val="30"/>
          <w:szCs w:val="30"/>
          <w:lang w:eastAsia="zh-CN"/>
        </w:rPr>
        <w:t>：二氧化硫残留量、铅(以Pb计)、山梨酸及其钾盐(以山梨酸计)、糖精钠(以糖精计)。</w:t>
      </w:r>
    </w:p>
    <w:p w14:paraId="463DFA9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2" w:firstLineChars="200"/>
        <w:textAlignment w:val="auto"/>
        <w:outlineLvl w:val="0"/>
        <w:rPr>
          <w:rFonts w:hint="eastAsia" w:ascii="仿宋" w:hAnsi="仿宋" w:eastAsia="仿宋" w:cs="Times New Roman"/>
          <w:b/>
          <w:bCs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Times New Roman"/>
          <w:b/>
          <w:bCs/>
          <w:kern w:val="2"/>
          <w:sz w:val="30"/>
          <w:szCs w:val="30"/>
          <w:lang w:val="en-US" w:eastAsia="zh-CN" w:bidi="ar-SA"/>
        </w:rPr>
        <w:t>糖果制品</w:t>
      </w:r>
    </w:p>
    <w:p w14:paraId="537EF078">
      <w:pPr>
        <w:numPr>
          <w:ilvl w:val="0"/>
          <w:numId w:val="0"/>
        </w:numPr>
        <w:ind w:firstLine="600" w:firstLineChars="200"/>
        <w:rPr>
          <w:rFonts w:hint="default" w:ascii="仿宋" w:hAnsi="仿宋" w:eastAsia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color w:val="auto"/>
          <w:sz w:val="30"/>
          <w:szCs w:val="30"/>
          <w:lang w:val="en-US" w:eastAsia="zh-CN"/>
        </w:rPr>
        <w:t>（一）抽检依据</w:t>
      </w:r>
    </w:p>
    <w:p w14:paraId="2CE728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抽检依据</w:t>
      </w:r>
      <w:r>
        <w:rPr>
          <w:rFonts w:hint="eastAsia" w:ascii="仿宋" w:hAnsi="仿宋" w:eastAsia="仿宋"/>
          <w:sz w:val="30"/>
          <w:szCs w:val="30"/>
          <w:lang w:eastAsia="zh-CN"/>
        </w:rPr>
        <w:t>是Q/WDXY0001S-2022《古法红糖酥（酥质糖果）》,GB 2760-2024《食品安全国家标准 食品添加剂使用标准》，GB 2760-2024《食品安全国家标准 食品添加剂使用标准》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的</w:t>
      </w:r>
      <w:r>
        <w:rPr>
          <w:rFonts w:hint="eastAsia" w:ascii="仿宋" w:hAnsi="仿宋" w:eastAsia="仿宋"/>
          <w:sz w:val="30"/>
          <w:szCs w:val="30"/>
        </w:rPr>
        <w:t>要求。</w:t>
      </w:r>
    </w:p>
    <w:p w14:paraId="7B532EFD">
      <w:pPr>
        <w:ind w:firstLine="600" w:firstLineChars="2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（二）检验项目</w:t>
      </w:r>
    </w:p>
    <w:p w14:paraId="26D035FB">
      <w:pPr>
        <w:ind w:firstLine="600" w:firstLineChars="2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糖果抽检项目包括</w:t>
      </w:r>
      <w:r>
        <w:rPr>
          <w:rFonts w:hint="eastAsia" w:ascii="仿宋" w:hAnsi="仿宋" w:eastAsia="仿宋"/>
          <w:sz w:val="30"/>
          <w:szCs w:val="30"/>
          <w:lang w:eastAsia="zh-CN"/>
        </w:rPr>
        <w:t>：二氧化硫残留量、柠檬黄、日落黄、铅(以Pb计)、糖精钠(以糖精计)。</w:t>
      </w:r>
    </w:p>
    <w:p w14:paraId="76DBA75C">
      <w:pPr>
        <w:ind w:firstLine="600" w:firstLineChars="200"/>
        <w:rPr>
          <w:rFonts w:hint="eastAsia" w:ascii="仿宋" w:hAnsi="仿宋" w:eastAsia="仿宋"/>
          <w:sz w:val="30"/>
          <w:szCs w:val="30"/>
          <w:lang w:eastAsia="zh-CN"/>
        </w:rPr>
      </w:pPr>
      <w:r>
        <w:rPr>
          <w:rFonts w:hint="eastAsia" w:ascii="仿宋" w:hAnsi="仿宋" w:eastAsia="仿宋"/>
          <w:sz w:val="30"/>
          <w:szCs w:val="30"/>
          <w:lang w:eastAsia="zh-CN"/>
        </w:rPr>
        <w:t>果冻</w:t>
      </w:r>
      <w:r>
        <w:rPr>
          <w:rFonts w:hint="eastAsia" w:ascii="仿宋" w:hAnsi="仿宋" w:eastAsia="仿宋"/>
          <w:sz w:val="30"/>
          <w:szCs w:val="30"/>
        </w:rPr>
        <w:t>抽检项目包括</w:t>
      </w:r>
      <w:r>
        <w:rPr>
          <w:rFonts w:hint="eastAsia" w:ascii="仿宋" w:hAnsi="仿宋" w:eastAsia="仿宋"/>
          <w:sz w:val="30"/>
          <w:szCs w:val="30"/>
          <w:lang w:eastAsia="zh-CN"/>
        </w:rPr>
        <w:t>：山梨酸及其钾盐(以山梨酸计)、苯甲酸及其钠盐(以苯甲酸计)、糖精钠(以糖精计)、安赛蜜。</w:t>
      </w:r>
    </w:p>
    <w:p w14:paraId="4536DAF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2" w:firstLineChars="200"/>
        <w:textAlignment w:val="auto"/>
        <w:outlineLvl w:val="0"/>
        <w:rPr>
          <w:rFonts w:hint="eastAsia" w:ascii="仿宋" w:hAnsi="仿宋" w:eastAsia="仿宋" w:cs="Times New Roman"/>
          <w:b/>
          <w:bCs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Times New Roman"/>
          <w:b/>
          <w:bCs/>
          <w:kern w:val="2"/>
          <w:sz w:val="30"/>
          <w:szCs w:val="30"/>
          <w:lang w:val="en-US" w:eastAsia="zh-CN" w:bidi="ar-SA"/>
        </w:rPr>
        <w:t>饮料</w:t>
      </w:r>
    </w:p>
    <w:p w14:paraId="765EA98D">
      <w:pPr>
        <w:numPr>
          <w:ilvl w:val="0"/>
          <w:numId w:val="0"/>
        </w:numPr>
        <w:ind w:firstLine="600" w:firstLineChars="200"/>
        <w:rPr>
          <w:rFonts w:hint="default" w:ascii="仿宋" w:hAnsi="仿宋" w:eastAsia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color w:val="auto"/>
          <w:sz w:val="30"/>
          <w:szCs w:val="30"/>
          <w:lang w:val="en-US" w:eastAsia="zh-CN"/>
        </w:rPr>
        <w:t>（一）抽检依据</w:t>
      </w:r>
    </w:p>
    <w:p w14:paraId="304BF0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抽检依据</w:t>
      </w:r>
      <w:r>
        <w:rPr>
          <w:rFonts w:hint="eastAsia" w:ascii="仿宋" w:hAnsi="仿宋" w:eastAsia="仿宋"/>
          <w:sz w:val="30"/>
          <w:szCs w:val="30"/>
          <w:lang w:eastAsia="zh-CN"/>
        </w:rPr>
        <w:t>是Q/HLZY0004S-2024《植物蛋白饮料》,卫生部、工业和信息化部、农业部、工商总局、质检总局公告2011年第10号《关于三聚氰胺在食品中的限量值的公告》,GB 2760-2014《食品安全国家标准 食品添加剂使用标准》，GB/T 10792-2008《碳酸饮料(汽水)》,GB 2760-2024《食品安全国家标准 食品添加剂使用标准》，GB 2760-2014《食品安全国家标准 食品添加剂使用标准》,GB 7101-2022《食品安全国家标准 饮料》</w:t>
      </w:r>
      <w:r>
        <w:rPr>
          <w:rFonts w:hint="eastAsia" w:ascii="Times New Roman" w:hAnsi="Times New Roman" w:eastAsia="仿宋" w:cs="Times New Roman"/>
          <w:sz w:val="32"/>
          <w:szCs w:val="32"/>
        </w:rPr>
        <w:t>等产品指标的</w:t>
      </w:r>
      <w:r>
        <w:rPr>
          <w:rFonts w:hint="eastAsia" w:ascii="仿宋" w:hAnsi="仿宋" w:eastAsia="仿宋"/>
          <w:sz w:val="30"/>
          <w:szCs w:val="30"/>
        </w:rPr>
        <w:t>要求。</w:t>
      </w:r>
    </w:p>
    <w:p w14:paraId="1A898D27">
      <w:pPr>
        <w:ind w:firstLine="600" w:firstLineChars="2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（二）检验项目</w:t>
      </w:r>
    </w:p>
    <w:p w14:paraId="4E79C8CB">
      <w:pPr>
        <w:ind w:firstLine="600" w:firstLineChars="2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蛋白饮料抽检项目包括</w:t>
      </w:r>
      <w:r>
        <w:rPr>
          <w:rFonts w:hint="eastAsia" w:ascii="仿宋" w:hAnsi="仿宋" w:eastAsia="仿宋"/>
          <w:sz w:val="30"/>
          <w:szCs w:val="30"/>
          <w:lang w:eastAsia="zh-CN"/>
        </w:rPr>
        <w:t>：甜蜜素(以环己基氨基磺酸计)、脱氢乙酸及其钠盐(以脱氢乙酸计)、蛋白质、三聚氰胺。</w:t>
      </w:r>
    </w:p>
    <w:p w14:paraId="34811D24">
      <w:pPr>
        <w:ind w:firstLine="600" w:firstLineChars="200"/>
        <w:rPr>
          <w:rFonts w:hint="eastAsia" w:ascii="仿宋" w:hAnsi="仿宋" w:eastAsia="仿宋"/>
          <w:sz w:val="30"/>
          <w:szCs w:val="30"/>
          <w:lang w:eastAsia="zh-CN"/>
        </w:rPr>
      </w:pPr>
      <w:r>
        <w:rPr>
          <w:rFonts w:hint="eastAsia" w:ascii="仿宋" w:hAnsi="仿宋" w:eastAsia="仿宋"/>
          <w:sz w:val="30"/>
          <w:szCs w:val="30"/>
          <w:lang w:eastAsia="zh-CN"/>
        </w:rPr>
        <w:t>其他饮料</w:t>
      </w:r>
      <w:r>
        <w:rPr>
          <w:rFonts w:hint="eastAsia" w:ascii="仿宋" w:hAnsi="仿宋" w:eastAsia="仿宋"/>
          <w:sz w:val="30"/>
          <w:szCs w:val="30"/>
        </w:rPr>
        <w:t>抽检项目包括</w:t>
      </w:r>
      <w:r>
        <w:rPr>
          <w:rFonts w:hint="eastAsia" w:ascii="仿宋" w:hAnsi="仿宋" w:eastAsia="仿宋"/>
          <w:sz w:val="30"/>
          <w:szCs w:val="30"/>
          <w:lang w:eastAsia="zh-CN"/>
        </w:rPr>
        <w:t>：酵母、苯甲酸及其钠盐(以苯甲酸计)、山梨酸及其钾盐(以山梨酸计)、脱氢乙酸及其钠盐(以脱氢乙酸计)、甜蜜素(以环己基氨基磺酸计)、菌落总数、霉菌。</w:t>
      </w:r>
    </w:p>
    <w:p w14:paraId="01CBD8E6">
      <w:pPr>
        <w:ind w:firstLine="600" w:firstLineChars="200"/>
        <w:rPr>
          <w:rFonts w:hint="eastAsia" w:ascii="仿宋" w:hAnsi="仿宋" w:eastAsia="仿宋"/>
          <w:sz w:val="30"/>
          <w:szCs w:val="30"/>
          <w:lang w:eastAsia="zh-CN"/>
        </w:rPr>
      </w:pPr>
      <w:r>
        <w:rPr>
          <w:rFonts w:hint="eastAsia" w:ascii="仿宋" w:hAnsi="仿宋" w:eastAsia="仿宋"/>
          <w:sz w:val="30"/>
          <w:szCs w:val="30"/>
          <w:lang w:eastAsia="zh-CN"/>
        </w:rPr>
        <w:t>碳酸饮料(汽水)</w:t>
      </w:r>
      <w:r>
        <w:rPr>
          <w:rFonts w:hint="eastAsia" w:ascii="仿宋" w:hAnsi="仿宋" w:eastAsia="仿宋"/>
          <w:sz w:val="30"/>
          <w:szCs w:val="30"/>
        </w:rPr>
        <w:t>抽检项目包括</w:t>
      </w:r>
      <w:r>
        <w:rPr>
          <w:rFonts w:hint="eastAsia" w:ascii="仿宋" w:hAnsi="仿宋" w:eastAsia="仿宋"/>
          <w:sz w:val="30"/>
          <w:szCs w:val="30"/>
          <w:lang w:eastAsia="zh-CN"/>
        </w:rPr>
        <w:t>：苯甲酸及其钠盐(以苯甲酸计)、甜蜜素(以环己基氨基磺酸计)、山梨酸及其钾盐(以山梨酸计)、二氧化碳气容量。</w:t>
      </w:r>
    </w:p>
    <w:p w14:paraId="15E7BD0E">
      <w:pPr>
        <w:ind w:firstLine="600" w:firstLineChars="200"/>
        <w:rPr>
          <w:rFonts w:hint="eastAsia" w:ascii="仿宋" w:hAnsi="仿宋" w:eastAsia="仿宋"/>
          <w:sz w:val="30"/>
          <w:szCs w:val="30"/>
          <w:lang w:eastAsia="zh-CN"/>
        </w:rPr>
      </w:pPr>
      <w:r>
        <w:rPr>
          <w:rFonts w:hint="eastAsia" w:ascii="仿宋" w:hAnsi="仿宋" w:eastAsia="仿宋"/>
          <w:sz w:val="30"/>
          <w:szCs w:val="30"/>
          <w:lang w:eastAsia="zh-CN"/>
        </w:rPr>
        <w:t>果蔬汁类及其饮料</w:t>
      </w:r>
      <w:r>
        <w:rPr>
          <w:rFonts w:hint="eastAsia" w:ascii="仿宋" w:hAnsi="仿宋" w:eastAsia="仿宋"/>
          <w:sz w:val="30"/>
          <w:szCs w:val="30"/>
        </w:rPr>
        <w:t>抽检项目包括</w:t>
      </w:r>
      <w:r>
        <w:rPr>
          <w:rFonts w:hint="eastAsia" w:ascii="仿宋" w:hAnsi="仿宋" w:eastAsia="仿宋"/>
          <w:sz w:val="30"/>
          <w:szCs w:val="30"/>
          <w:lang w:eastAsia="zh-CN"/>
        </w:rPr>
        <w:t>：甜蜜素(以环己基氨基磺酸计)、柠檬黄、胭脂红、苯甲酸及其钠盐(以苯甲酸计)、山梨酸及其钾盐(以山梨酸计)、脱氢乙酸及其钠盐(以脱氢乙酸计)、安赛蜜。</w:t>
      </w:r>
    </w:p>
    <w:p w14:paraId="250C9E3C">
      <w:pPr>
        <w:ind w:firstLine="600" w:firstLineChars="200"/>
        <w:rPr>
          <w:rFonts w:hint="eastAsia" w:ascii="仿宋" w:hAnsi="仿宋" w:eastAsia="仿宋"/>
          <w:sz w:val="30"/>
          <w:szCs w:val="30"/>
          <w:lang w:eastAsia="zh-CN"/>
        </w:rPr>
      </w:pPr>
      <w:r>
        <w:rPr>
          <w:rFonts w:hint="eastAsia" w:ascii="仿宋" w:hAnsi="仿宋" w:eastAsia="仿宋"/>
          <w:sz w:val="30"/>
          <w:szCs w:val="30"/>
          <w:lang w:eastAsia="zh-CN"/>
        </w:rPr>
        <w:t>饮用天然矿泉水</w:t>
      </w:r>
      <w:r>
        <w:rPr>
          <w:rFonts w:hint="eastAsia" w:ascii="仿宋" w:hAnsi="仿宋" w:eastAsia="仿宋"/>
          <w:sz w:val="30"/>
          <w:szCs w:val="30"/>
        </w:rPr>
        <w:t>抽检项目包括</w:t>
      </w:r>
      <w:r>
        <w:rPr>
          <w:rFonts w:hint="eastAsia" w:ascii="仿宋" w:hAnsi="仿宋" w:eastAsia="仿宋"/>
          <w:sz w:val="30"/>
          <w:szCs w:val="30"/>
          <w:lang w:eastAsia="zh-CN"/>
        </w:rPr>
        <w:t>：铅(以Pb计)、镉(以Cd计)、铜绿假单胞菌、大肠菌群、总砷(以As计)。</w:t>
      </w:r>
    </w:p>
    <w:p w14:paraId="57A04ACD">
      <w:pPr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br w:type="page"/>
      </w:r>
    </w:p>
    <w:p w14:paraId="26B29BF4">
      <w:pPr>
        <w:widowControl/>
        <w:jc w:val="left"/>
        <w:rPr>
          <w:rFonts w:ascii="仿宋" w:hAnsi="仿宋" w:eastAsia="仿宋"/>
          <w:b/>
          <w:bCs/>
          <w:color w:val="333333"/>
          <w:sz w:val="30"/>
          <w:szCs w:val="30"/>
          <w:shd w:val="clear" w:color="auto" w:fill="FFFFFF"/>
        </w:rPr>
      </w:pPr>
      <w:r>
        <w:rPr>
          <w:rFonts w:hint="eastAsia" w:ascii="仿宋" w:hAnsi="仿宋" w:eastAsia="仿宋"/>
          <w:b/>
          <w:bCs/>
          <w:color w:val="333333"/>
          <w:sz w:val="30"/>
          <w:szCs w:val="30"/>
          <w:shd w:val="clear" w:color="auto" w:fill="FFFFFF"/>
        </w:rPr>
        <w:t xml:space="preserve">附件2 ： </w:t>
      </w:r>
      <w:r>
        <w:rPr>
          <w:rFonts w:hint="eastAsia" w:ascii="仿宋" w:hAnsi="仿宋" w:eastAsia="仿宋"/>
          <w:b/>
          <w:bCs/>
          <w:color w:val="333333"/>
          <w:sz w:val="30"/>
          <w:szCs w:val="30"/>
          <w:shd w:val="clear" w:color="auto" w:fill="FFFFFF"/>
          <w:lang w:eastAsia="zh-CN"/>
        </w:rPr>
        <w:t>202</w:t>
      </w:r>
      <w:r>
        <w:rPr>
          <w:rFonts w:hint="eastAsia" w:ascii="仿宋" w:hAnsi="仿宋" w:eastAsia="仿宋"/>
          <w:b/>
          <w:bCs/>
          <w:color w:val="333333"/>
          <w:sz w:val="30"/>
          <w:szCs w:val="30"/>
          <w:shd w:val="clear" w:color="auto" w:fill="FFFFFF"/>
          <w:lang w:val="en-US" w:eastAsia="zh-CN"/>
        </w:rPr>
        <w:t>5</w:t>
      </w:r>
      <w:r>
        <w:rPr>
          <w:rFonts w:hint="eastAsia" w:ascii="仿宋" w:hAnsi="仿宋" w:eastAsia="仿宋"/>
          <w:b/>
          <w:bCs/>
          <w:color w:val="333333"/>
          <w:sz w:val="30"/>
          <w:szCs w:val="30"/>
          <w:shd w:val="clear" w:color="auto" w:fill="FFFFFF"/>
        </w:rPr>
        <w:t>年度新洲区食品抽检结果（合格）</w:t>
      </w:r>
    </w:p>
    <w:tbl>
      <w:tblPr>
        <w:tblStyle w:val="8"/>
        <w:tblW w:w="0" w:type="auto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8"/>
        <w:gridCol w:w="617"/>
        <w:gridCol w:w="1550"/>
        <w:gridCol w:w="1650"/>
        <w:gridCol w:w="1250"/>
        <w:gridCol w:w="1067"/>
        <w:gridCol w:w="1366"/>
        <w:gridCol w:w="1284"/>
        <w:gridCol w:w="1333"/>
        <w:gridCol w:w="1135"/>
        <w:gridCol w:w="515"/>
        <w:gridCol w:w="543"/>
        <w:gridCol w:w="1340"/>
        <w:gridCol w:w="584"/>
      </w:tblGrid>
      <w:tr w14:paraId="3EBB80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2D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抽样编号</w:t>
            </w:r>
          </w:p>
        </w:tc>
        <w:tc>
          <w:tcPr>
            <w:tcW w:w="6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00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5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74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标称生产企业名称</w:t>
            </w:r>
          </w:p>
        </w:tc>
        <w:tc>
          <w:tcPr>
            <w:tcW w:w="16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61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标称生产企业地址</w:t>
            </w:r>
          </w:p>
        </w:tc>
        <w:tc>
          <w:tcPr>
            <w:tcW w:w="12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F4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被抽样单位名称</w:t>
            </w:r>
          </w:p>
        </w:tc>
        <w:tc>
          <w:tcPr>
            <w:tcW w:w="10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B6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被抽样单位所在省份</w:t>
            </w:r>
          </w:p>
        </w:tc>
        <w:tc>
          <w:tcPr>
            <w:tcW w:w="13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FD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食品名称</w:t>
            </w:r>
          </w:p>
        </w:tc>
        <w:tc>
          <w:tcPr>
            <w:tcW w:w="12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53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13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CB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生产日期/批号</w:t>
            </w:r>
          </w:p>
        </w:tc>
        <w:tc>
          <w:tcPr>
            <w:tcW w:w="11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B4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分类</w:t>
            </w:r>
          </w:p>
        </w:tc>
        <w:tc>
          <w:tcPr>
            <w:tcW w:w="5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49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公告号</w:t>
            </w:r>
          </w:p>
        </w:tc>
        <w:tc>
          <w:tcPr>
            <w:tcW w:w="5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19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公告日期</w:t>
            </w:r>
          </w:p>
        </w:tc>
        <w:tc>
          <w:tcPr>
            <w:tcW w:w="13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52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任务来源/项目名称</w:t>
            </w:r>
          </w:p>
        </w:tc>
        <w:tc>
          <w:tcPr>
            <w:tcW w:w="5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FD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05A219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3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97FC4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CA5FF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846C3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CA76A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CB27F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8E542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A1184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A88F2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93788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641C6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0ADC9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98139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2C9A2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D784D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BE679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</w:trPr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94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XBJ25420117491936189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72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6B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武汉点溪园生态景观发展有限公司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8A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武汉市新洲区凤凰镇毛冲村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74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武汉点溪园生态景观发展有限公司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7C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40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红枣红糖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5F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250克/瓶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2A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2025-04-26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46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糖果制品</w:t>
            </w:r>
          </w:p>
        </w:tc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BE9C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45C3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8F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武汉市新洲区市场监督管理局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01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凤凰所</w:t>
            </w:r>
          </w:p>
        </w:tc>
      </w:tr>
      <w:tr w14:paraId="322B0A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</w:trPr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1E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XBJ25420117491936190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CF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CA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武汉点溪园生态景观发展有限公司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04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武汉市新洲区凤凰镇毛冲村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12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武汉点溪园生态景观发展有限公司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21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19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玫瑰红糖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69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250克/瓶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A4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2025-05-14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8A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糖果制品</w:t>
            </w:r>
          </w:p>
        </w:tc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4D15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DE8A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20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武汉市新洲区市场监督管理局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77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凤凰所</w:t>
            </w:r>
          </w:p>
        </w:tc>
      </w:tr>
      <w:tr w14:paraId="6E4030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</w:trPr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57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XBJ25420117491936206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35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B6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武汉宏博泰生态茶业有限公司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72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武汉市新洲区凤凰镇关圣寨村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80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武汉宏博泰生态茶业有限公司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40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BF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凤凰丹青（绿茶）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B5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125克/袋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10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2025-04-12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D1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茶叶及相关制品</w:t>
            </w:r>
          </w:p>
        </w:tc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3BE9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32BA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57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武汉市新洲区市场监督管理局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95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凤凰所</w:t>
            </w:r>
          </w:p>
        </w:tc>
      </w:tr>
      <w:tr w14:paraId="4768DC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</w:trPr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FA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XBJ25420117491936207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CF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5F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武汉宏博泰生态茶业有限公司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16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武汉市新洲区凤凰镇关圣寨村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3B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武汉宏博泰生态茶业有限公司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A8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D1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凤凰红（红茶）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65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125克/袋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5F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2025-04-20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B6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茶叶及相关制品</w:t>
            </w:r>
          </w:p>
        </w:tc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8AC3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52C1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A6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武汉市新洲区市场监督管理局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9C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凤凰所</w:t>
            </w:r>
          </w:p>
        </w:tc>
      </w:tr>
      <w:tr w14:paraId="348FCF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</w:trPr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F7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XBJ25420117491936220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76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9E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68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E8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武汉市新洲区王瑞益超市（个体工商户）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0E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6F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胡萝卜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84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B2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2025-05-23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50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F964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2A82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A7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武汉市新洲区市场监督管理局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AE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凤凰所</w:t>
            </w:r>
          </w:p>
        </w:tc>
      </w:tr>
      <w:tr w14:paraId="6E6098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</w:trPr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C7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XBJ25420117491936221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A5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CE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B1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E8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武汉市新洲区王瑞益超市（个体工商户）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3A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48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土豆（马铃薯）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87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76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2025-05-23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E0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A9B7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59AE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2C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武汉市新洲区市场监督管理局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6B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凤凰所</w:t>
            </w:r>
          </w:p>
        </w:tc>
      </w:tr>
      <w:tr w14:paraId="13086F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</w:trPr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A4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XBJ25420117491936222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2F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57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湖北香思里食品股份有限公司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89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湖北省随州市曾都经济开发区余家老湾村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F7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武汉市新洲区王瑞益超市（个体工商户）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C1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CF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原味阳春面（普通挂面）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44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1千克/袋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58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2025-04-27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58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粮食加工品</w:t>
            </w:r>
          </w:p>
        </w:tc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6C20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0F19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B6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武汉市新洲区市场监督管理局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AE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凤凰所</w:t>
            </w:r>
          </w:p>
        </w:tc>
      </w:tr>
      <w:tr w14:paraId="2BD046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</w:trPr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A9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XBJ25420117491936223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0E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27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今麦郎食品股份有限公司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54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河北省邢台市隆尧县东方食品城（今麦郎食品小镇）华龙大街1号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F0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武汉市新洲区王瑞益超市（个体工商户）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7C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B3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花色挂面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64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800克/袋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CC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2024-11-21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83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粮食加工品</w:t>
            </w:r>
          </w:p>
        </w:tc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0B62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04E0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82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武汉市新洲区市场监督管理局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70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凤凰所</w:t>
            </w:r>
          </w:p>
        </w:tc>
      </w:tr>
      <w:tr w14:paraId="464715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</w:trPr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C9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XBJ25420117491936224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FD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A3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湖北国辉粮业有限公司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38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湖北省云梦县下辛店镇汉宜公路9号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5C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武汉市新洲区王瑞益超市（个体工商户）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BE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BF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水磨糯米粉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22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1kg/袋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F5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2025-04-29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F7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粮食加工品</w:t>
            </w:r>
          </w:p>
        </w:tc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5E9B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1CDD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DD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武汉市新洲区市场监督管理局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0E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凤凰所</w:t>
            </w:r>
          </w:p>
        </w:tc>
      </w:tr>
      <w:tr w14:paraId="5AFDB3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</w:trPr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90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XBJ25420117491936225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8C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96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重庆桥头食品有限公司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08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重庆市江津区德感街道草坝支路2号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56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武汉市新洲区王瑞益超市（个体工商户）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94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A3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老火锅底料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DC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360克（90克×4）/袋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A9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2024-08-06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1D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调味品</w:t>
            </w:r>
          </w:p>
        </w:tc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3D2E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D6DA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1D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武汉市新洲区市场监督管理局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88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凤凰所</w:t>
            </w:r>
          </w:p>
        </w:tc>
      </w:tr>
      <w:tr w14:paraId="129E87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</w:trPr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F8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XBJ25420117491936226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41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EF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龙口市裕汶粉丝有限公司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05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龙口市新嘉街道海云新村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0E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武汉市新洲区王瑞益超市（个体工商户）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E7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62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龙口粉丝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6F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500克/袋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BD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2025-01-01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6D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淀粉及淀粉制品</w:t>
            </w:r>
          </w:p>
        </w:tc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7202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E1F8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B3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武汉市新洲区市场监督管理局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6E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凤凰所</w:t>
            </w:r>
          </w:p>
        </w:tc>
      </w:tr>
      <w:tr w14:paraId="7A00F0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</w:trPr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3B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XBJ25420117491936227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67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66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华容县怡丰菜业有限责任公司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35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湖南省华容县新河乡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A9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武汉市新洲区王瑞益超市（个体工商户）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F8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1E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鱼酸菜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26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200克/袋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58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2025-01-04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A0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蔬菜制品</w:t>
            </w:r>
          </w:p>
        </w:tc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47B8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E714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D5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武汉市新洲区市场监督管理局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8A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凤凰所</w:t>
            </w:r>
          </w:p>
        </w:tc>
      </w:tr>
      <w:tr w14:paraId="3F05E7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</w:trPr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6F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XBJ25420117491936280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52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69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42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F2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武汉市新洲区凤凰宏伟酒店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67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D5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鲜鸡蛋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F4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77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2025-05-27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D2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4832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BE8C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67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武汉市新洲区市场监督管理局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0D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凤凰所</w:t>
            </w:r>
          </w:p>
        </w:tc>
      </w:tr>
      <w:tr w14:paraId="32FD7E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</w:trPr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4D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XBJ25420117491936281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EE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E8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湖北旺鹭食品有限公司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56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湖北省赤壁市高新区陆水工业园凤凰路18号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21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武汉市新洲区凤凰宏伟酒店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45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F6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维旺达纯生风味啤酒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32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500mL/瓶    ≥1.6%vol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67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2025-05-01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DE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酒类</w:t>
            </w:r>
          </w:p>
        </w:tc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B280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8527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C4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武汉市新洲区市场监督管理局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0F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凤凰所</w:t>
            </w:r>
          </w:p>
        </w:tc>
      </w:tr>
      <w:tr w14:paraId="05F2EE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</w:trPr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E6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XBJ25420117491936282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6A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B5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D9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AB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武汉市新洲区凤凰宏伟酒店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70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20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剪椒（干辣椒）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B9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2F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2025-04-26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E4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调味品</w:t>
            </w:r>
          </w:p>
        </w:tc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1798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335E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21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武汉市新洲区市场监督管理局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84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凤凰所</w:t>
            </w:r>
          </w:p>
        </w:tc>
      </w:tr>
      <w:tr w14:paraId="65BF49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</w:trPr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A4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XBJ25420117491936283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36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A7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湖北民安农产品股份有限公司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E7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湖北省监利市白螺镇民安路1号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57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武汉市新洲区凤凰宏伟酒店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FD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81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酸菜王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08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200克/袋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56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2025-03-04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56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蔬菜制品</w:t>
            </w:r>
          </w:p>
        </w:tc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33D3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74E0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A1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武汉市新洲区市场监督管理局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C8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凤凰所</w:t>
            </w:r>
          </w:p>
        </w:tc>
      </w:tr>
      <w:tr w14:paraId="5D88A8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</w:trPr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08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XBJ25420117491936284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A6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4A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南昌市三粮米业有限公司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30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江西省南昌市进贤县工业地西一路以西新尹村东侧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EA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武汉市新洲区凤凰宏伟酒店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37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22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1号软香米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1A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13.5kg/袋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C6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2025-05-05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7D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粮食加工品</w:t>
            </w:r>
          </w:p>
        </w:tc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EDB4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D4D8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AD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武汉市新洲区市场监督管理局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6F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凤凰所</w:t>
            </w:r>
          </w:p>
        </w:tc>
      </w:tr>
      <w:tr w14:paraId="7850A7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</w:trPr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D9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XBJ25420117491936312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05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1C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73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8B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武汉市新洲区凤凰镇汉口街头小吃店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A0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80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鲜鸡蛋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2B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F7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2025-05-24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30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8442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77DE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65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武汉市新洲区市场监督管理局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E7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凤凰所</w:t>
            </w:r>
          </w:p>
        </w:tc>
      </w:tr>
      <w:tr w14:paraId="5462B4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</w:trPr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4D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XBJ25420117491936313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46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C4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81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C8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武汉市新洲区凤凰镇汉口街头小吃店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36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8F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土豆（马铃薯）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03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C8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2025-05-25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2A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0763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4028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81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武汉市新洲区市场监督管理局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CF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凤凰所</w:t>
            </w:r>
          </w:p>
        </w:tc>
      </w:tr>
      <w:tr w14:paraId="55EF09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</w:trPr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79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XBJ25420117491936314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8B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3F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C9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2B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武汉市新洲区凤凰镇汉口街头小吃店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1A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4C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黄瓜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EE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27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2025-05-25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18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5966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B2AF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7B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武汉市新洲区市场监督管理局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EF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凤凰所</w:t>
            </w:r>
          </w:p>
        </w:tc>
      </w:tr>
      <w:tr w14:paraId="000E7C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</w:trPr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A8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XBJ25420117491936316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65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0C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洪湖市老曹家水产食品股份有限公司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C3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湖北省洪湖市螺山镇新联村通湖路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EB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武汉市新洲区凤凰镇汉口街头小吃店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E6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59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老曹家藕带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43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400g/袋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EA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2025-01-23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B4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蔬菜制品</w:t>
            </w:r>
          </w:p>
        </w:tc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2915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246A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CE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武汉市新洲区市场监督管理局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1F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凤凰所</w:t>
            </w:r>
          </w:p>
        </w:tc>
      </w:tr>
      <w:tr w14:paraId="0B16C7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</w:trPr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1F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XBJ25420117491936317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9E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10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广东志诚食品有限公司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3E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揭西县河婆街道湖洋村横坷口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2E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武汉市新洲区凤凰镇汉口街头小吃店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F7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DE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玉米粒罐头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44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425克/瓶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88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2025-04-16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FA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罐头</w:t>
            </w:r>
          </w:p>
        </w:tc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596F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A2FC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A5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武汉市新洲区市场监督管理局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3C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凤凰所</w:t>
            </w:r>
          </w:p>
        </w:tc>
      </w:tr>
      <w:tr w14:paraId="63E12E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</w:trPr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F6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XBJ25420117491936326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84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66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21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AB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武汉市新洲区珍华伟小吃店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D1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6F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鲜鸡蛋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DD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32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2025-05-26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A7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80D1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A582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66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武汉市新洲区市场监督管理局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99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凤凰所</w:t>
            </w:r>
          </w:p>
        </w:tc>
      </w:tr>
      <w:tr w14:paraId="70DD53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</w:trPr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5E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XBJ25420117491936327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5A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11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E3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78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武汉市新洲区珍华伟小吃店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34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84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煎炸过程用油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D8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66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2025-05-27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30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134F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7D6F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8B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武汉市新洲区市场监督管理局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27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凤凰所</w:t>
            </w:r>
          </w:p>
        </w:tc>
      </w:tr>
      <w:tr w14:paraId="099323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</w:trPr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EB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XBJ25420117491936328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BE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0B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云南滇碗香食品有限公司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2A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云南省昆明市经开区中豪新册产业城D8幢1层101号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60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武汉市新洲区珍华伟小吃店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FA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7A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滇碗香过桥米线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79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25kg/袋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5A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2025-01-20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BF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粮食加工品</w:t>
            </w:r>
          </w:p>
        </w:tc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3FA2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32FC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94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武汉市新洲区市场监督管理局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C8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凤凰所</w:t>
            </w:r>
          </w:p>
        </w:tc>
      </w:tr>
      <w:tr w14:paraId="15543A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</w:trPr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42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XBJ25420117491936329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F6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50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6E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C4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武汉市新洲区珍华伟小吃店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F9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90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热干面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39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7B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2025-05-27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37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粮食加工品</w:t>
            </w:r>
          </w:p>
        </w:tc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06F6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2457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20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武汉市新洲区市场监督管理局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FC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凤凰所</w:t>
            </w:r>
          </w:p>
        </w:tc>
      </w:tr>
      <w:tr w14:paraId="190DBA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</w:trPr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78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XBJ25420117491936330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4D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FB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武汉市新洲区红日粉丝厂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12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武汉市新洲区汪集街孔洲路40号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A2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武汉市新洲区珍华伟小吃店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7A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49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早点粉丝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34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散装称重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BE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2025-05-01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31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淀粉及淀粉制品</w:t>
            </w:r>
          </w:p>
        </w:tc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C32E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456F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DC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武汉市新洲区市场监督管理局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CF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凤凰所</w:t>
            </w:r>
          </w:p>
        </w:tc>
      </w:tr>
      <w:tr w14:paraId="118887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</w:trPr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E2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XBJ25420117491936385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F2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03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39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A8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武汉市新洲区名胜小吃店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CC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CE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鲜鸡蛋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22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24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2025-05-28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3B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FBC8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BC13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75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武汉市新洲区市场监督管理局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BA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凤凰所</w:t>
            </w:r>
          </w:p>
        </w:tc>
      </w:tr>
      <w:tr w14:paraId="314A09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</w:trPr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BA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XBJ25420117491936386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99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C3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00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83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武汉市新洲区名胜小吃店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E5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CB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小笼包（自制）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F7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0C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2025-05-28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5E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B315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ABD3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E7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武汉市新洲区市场监督管理局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CF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凤凰所</w:t>
            </w:r>
          </w:p>
        </w:tc>
      </w:tr>
      <w:tr w14:paraId="642931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</w:trPr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CE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XBJ25420117491936387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9B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42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2D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70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武汉市新洲区名胜小吃店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A2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BC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煎炸过程用油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BC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C0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2025-05-28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27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482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919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EC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武汉市新洲区市场监督管理局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B2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凤凰所</w:t>
            </w:r>
          </w:p>
        </w:tc>
      </w:tr>
      <w:tr w14:paraId="31C49B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</w:trPr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B8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XBJ25420117491936388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33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6E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3B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47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武汉市新洲区名胜小吃店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4F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F1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小面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0C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C6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2025-05-28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7D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粮食加工品</w:t>
            </w:r>
          </w:p>
        </w:tc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F1E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EA2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40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武汉市新洲区市场监督管理局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80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凤凰所</w:t>
            </w:r>
          </w:p>
        </w:tc>
      </w:tr>
      <w:tr w14:paraId="374F7B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</w:trPr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3C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XBJ25420117491936389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E3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79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7B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1F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武汉市新洲区名胜小吃店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A2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A8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热干面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B9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0D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2025-05-28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0E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粮食加工品</w:t>
            </w:r>
          </w:p>
        </w:tc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E08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12C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05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武汉市新洲区市场监督管理局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93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凤凰所</w:t>
            </w:r>
          </w:p>
        </w:tc>
      </w:tr>
      <w:tr w14:paraId="48ACA0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</w:trPr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9C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XBJ25420117491936412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32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45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46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67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武汉市新洲区兴福小吃服务店（个体工商户）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47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47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花卷（自制）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8C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0A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2025-05-28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B0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DE2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337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20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武汉市新洲区市场监督管理局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B5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凤凰所</w:t>
            </w:r>
          </w:p>
        </w:tc>
      </w:tr>
      <w:tr w14:paraId="3624BC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</w:trPr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DF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XBJ25420117491936413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21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D7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A7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88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武汉市新洲区兴福小吃服务店（个体工商户）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98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4C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豆沙包（自制）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49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4F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2025-05-28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C4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E70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FF1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42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武汉市新洲区市场监督管理局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D4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凤凰所</w:t>
            </w:r>
          </w:p>
        </w:tc>
      </w:tr>
      <w:tr w14:paraId="262863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</w:trPr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54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XBJ25420117491936414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8D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51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FC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5F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武汉市新洲区兴福小吃服务店（个体工商户）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39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1F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鲜鸡蛋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5E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F7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2025-05-20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D4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51E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649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7F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武汉市新洲区市场监督管理局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7F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凤凰所</w:t>
            </w:r>
          </w:p>
        </w:tc>
      </w:tr>
      <w:tr w14:paraId="3A1529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</w:trPr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A1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XBJ25420117491936415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B9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FE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宜昌市永和食品有限公司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5C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宜昌市夷陵区龙泉镇龙泉村三组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C3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武汉市新洲区兴福小吃服务店（个体工商户）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3D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30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绿豆冰沙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23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300克/瓶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7B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2025-05-09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5F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饮料</w:t>
            </w:r>
          </w:p>
        </w:tc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411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EB9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9D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武汉市新洲区市场监督管理局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0D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凤凰所</w:t>
            </w:r>
          </w:p>
        </w:tc>
      </w:tr>
      <w:tr w14:paraId="7E5A56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</w:trPr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89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XBJ25420117491936440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3A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05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A4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10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武汉市新洲区娟红小吃店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52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41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白萝卜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01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6A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2025-05-28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6A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673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E9F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B0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武汉市新洲区市场监督管理局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B1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凤凰所</w:t>
            </w:r>
          </w:p>
        </w:tc>
      </w:tr>
      <w:tr w14:paraId="0099F1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</w:trPr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EA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XBJ25420117491936441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39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4D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03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C4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武汉市新洲区娟红小吃店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50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16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汤面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BD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57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2025-05-28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2D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粮食加工品</w:t>
            </w:r>
          </w:p>
        </w:tc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844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7C1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B7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武汉市新洲区市场监督管理局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8E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凤凰所</w:t>
            </w:r>
          </w:p>
        </w:tc>
      </w:tr>
      <w:tr w14:paraId="19D5A4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</w:trPr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25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XBJ25420117491936442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4F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6E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青岛啤酒（黄石）有限公司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49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湖北省黄石市下陆区肖铺路8号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5B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武汉市新洲区娟红小吃店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47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48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青岛啤酒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3D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330ml/瓶   酒精度:≥3.1%vol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CF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2025-04-16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25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酒类</w:t>
            </w:r>
          </w:p>
        </w:tc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4B7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E71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73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武汉市新洲区市场监督管理局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38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凤凰所</w:t>
            </w:r>
          </w:p>
        </w:tc>
      </w:tr>
      <w:tr w14:paraId="4B2718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</w:trPr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83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XBJ25420117491936443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45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23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广东夏之星饮品科技有限公司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83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广东省东莞市寮步镇矿头路1号2栋101室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5B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武汉市新洲区娟红小吃店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41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D8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椰子汁风味饮料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1B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400克/瓶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41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2025-01-13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E4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饮料</w:t>
            </w:r>
          </w:p>
        </w:tc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392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31A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62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武汉市新洲区市场监督管理局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B2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凤凰所</w:t>
            </w:r>
          </w:p>
        </w:tc>
      </w:tr>
      <w:tr w14:paraId="607885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</w:trPr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D6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XBJ25420117491936570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BC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24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广州华糖食品有限公司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5F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广州市黄埔区东区开创大道362号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1F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武汉市新洲区九月达食品店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2F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17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广氏菠萝啤果味型饮料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B8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330mL/瓶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55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2025-05-09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6C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饮料</w:t>
            </w:r>
          </w:p>
        </w:tc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4B0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EA4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DC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武汉市新洲区市场监督管理局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EC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三店所</w:t>
            </w:r>
          </w:p>
        </w:tc>
      </w:tr>
      <w:tr w14:paraId="6EBA1F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</w:trPr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AA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XBJ25420117491936571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65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E2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山东旺旺食品有限公司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FD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山东省济南市济阳区济北经济开发区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19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武汉市新洲区九月达食品店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B0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55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山楂抱抱（益生元山楂汁）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FF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125mL/瓶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EF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2025-04-16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DE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饮料</w:t>
            </w:r>
          </w:p>
        </w:tc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795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ACB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95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武汉市新洲区市场监督管理局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55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三店所</w:t>
            </w:r>
          </w:p>
        </w:tc>
      </w:tr>
      <w:tr w14:paraId="253D8A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</w:trPr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DF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XBJ25420117491936572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B5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AB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湖北福天食品有限公司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5B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湖北鄂州葛店经济技术开发区2号工业区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D4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武汉市新洲区九月达食品店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35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AE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九日牌果肉芒果汁饮料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76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238ml/瓶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9C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2025-03-25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0C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饮料</w:t>
            </w:r>
          </w:p>
        </w:tc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EAE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A7B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2B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武汉市新洲区市场监督管理局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32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三店所</w:t>
            </w:r>
          </w:p>
        </w:tc>
      </w:tr>
      <w:tr w14:paraId="68EAD9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</w:trPr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E5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XBJ25420117491936573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35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D0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山东旺旺食品有限公司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ED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山东省济南市济阳区济北经济开发区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D5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武汉市新洲区九月达食品店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9F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22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小猪佩奇CC乳牛奶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CD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125mL/瓶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33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2025-02-20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80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乳制品</w:t>
            </w:r>
          </w:p>
        </w:tc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61E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779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BD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武汉市新洲区市场监督管理局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10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三店所</w:t>
            </w:r>
          </w:p>
        </w:tc>
      </w:tr>
      <w:tr w14:paraId="1D009E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</w:trPr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1A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XBJ25420117491936574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EF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0D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山东旺旺食品有限公司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9F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山东省济南市济阳区济北经济开发区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D5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武汉市新洲区九月达食品店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EF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2E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小猪佩奇CC乳草莓味牛奶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D3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125mL/瓶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69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2025-04-21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77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乳制品</w:t>
            </w:r>
          </w:p>
        </w:tc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2BD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C40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B5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武汉市新洲区市场监督管理局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3D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三店所</w:t>
            </w:r>
          </w:p>
        </w:tc>
      </w:tr>
      <w:tr w14:paraId="13671F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</w:trPr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85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XBJ25420117491936575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05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EF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蜡笔小新(四川)有限公司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A7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四川省成都市蒲江县工业大道上段20号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E3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武汉市新洲区九月达食品店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F9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5F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吸吸果爽果汁型可吸果冻(水蜜桃味)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B0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计量称重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AE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2025-04-12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29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糖果制品</w:t>
            </w:r>
          </w:p>
        </w:tc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5B5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0FB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DF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武汉市新洲区市场监督管理局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4B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三店所</w:t>
            </w:r>
          </w:p>
        </w:tc>
      </w:tr>
      <w:tr w14:paraId="787D0A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</w:trPr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93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XBJ25420117491936576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33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9F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蜡笔小新(四川)有限公司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B3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四川省成都市蒲江县工业大道上段20号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08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武汉市新洲区九月达食品店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42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A3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吸吸果爽果汁型可吸果冻（葡萄味）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78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计量称重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C1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2025-04-20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B7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糖果制品</w:t>
            </w:r>
          </w:p>
        </w:tc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B58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2BE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44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武汉市新洲区市场监督管理局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2A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三店所</w:t>
            </w:r>
          </w:p>
        </w:tc>
      </w:tr>
      <w:tr w14:paraId="285C5E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</w:trPr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FE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XBJ25420117491936577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D1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24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杭州亲喔食品有限公司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62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浙江省杭州市临平区经济技术开发区华宁路165号3号楼2-3层、4层403室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AB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武汉市新洲区九月达食品店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11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7D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旺梅（李子制品）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3D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散装称重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63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2025-04-08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1B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水果制品</w:t>
            </w:r>
          </w:p>
        </w:tc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948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FF8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32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武汉市新洲区市场监督管理局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0B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三店所</w:t>
            </w:r>
          </w:p>
        </w:tc>
      </w:tr>
      <w:tr w14:paraId="69E09E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</w:trPr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16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XBJ25420117491936578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4B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EB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福建亲喔食品有限公司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16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福建省漳州市诏安工业园区丹诏大道16号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D0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武汉市新洲区九月达食品店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A4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D3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盐津桃肉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9D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散装称重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96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2025-04-21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13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水果制品</w:t>
            </w:r>
          </w:p>
        </w:tc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CA8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C90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A3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武汉市新洲区市场监督管理局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30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三店所</w:t>
            </w:r>
          </w:p>
        </w:tc>
      </w:tr>
      <w:tr w14:paraId="54E279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</w:trPr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C5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XBJ25420117491936579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65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6D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河南娘亲食品科技有限公司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12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河南省开封市禹王台区310国道200号（河南中平建筑科技有限公司院内）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A3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武汉市新洲区九月达食品店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84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AF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娘亲手选花生（麻辣味）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D1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散装称重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D0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2025-05-06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F7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炒货食品及坚果制品</w:t>
            </w:r>
          </w:p>
        </w:tc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DD5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926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BE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武汉市新洲区市场监督管理局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4B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三店所</w:t>
            </w:r>
          </w:p>
        </w:tc>
      </w:tr>
      <w:tr w14:paraId="4BE831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</w:trPr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6A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XBJ25420117491936632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7C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BE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5C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5A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武汉市新洲区三店街利民超市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05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5D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鲜鸡蛋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48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1B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2025-05-26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89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F02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FD3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4E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武汉市新洲区市场监督管理局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F2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三店所</w:t>
            </w:r>
          </w:p>
        </w:tc>
      </w:tr>
      <w:tr w14:paraId="642239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</w:trPr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54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XBJ25420117491936633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E5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E9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27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FA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武汉市新洲区三店街利民超市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F2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6E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干豆角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71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EA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2025-05-28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DD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蔬菜制品</w:t>
            </w:r>
          </w:p>
        </w:tc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78D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139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83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武汉市新洲区市场监督管理局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7C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三店所</w:t>
            </w:r>
          </w:p>
        </w:tc>
      </w:tr>
      <w:tr w14:paraId="45635E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</w:trPr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B8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XBJ25420117491936634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D0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17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稷山县晋晋蜜饯食品厂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0A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稷山县董家庄开发区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E1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武汉市新洲区三店街利民超市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E2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7B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金丝蜜枣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DA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400克/袋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E2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2025-01-01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A3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水果制品</w:t>
            </w:r>
          </w:p>
        </w:tc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55A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716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F3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武汉市新洲区市场监督管理局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E7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三店所</w:t>
            </w:r>
          </w:p>
        </w:tc>
      </w:tr>
      <w:tr w14:paraId="7A8144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</w:trPr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08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XBJ25420117491936635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89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24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4B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88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武汉市新洲区三店街利民超市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87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64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红枣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0B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ED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2025-05-05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39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水果制品</w:t>
            </w:r>
          </w:p>
        </w:tc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E9A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80D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4A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武汉市新洲区市场监督管理局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DC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三店所</w:t>
            </w:r>
          </w:p>
        </w:tc>
      </w:tr>
      <w:tr w14:paraId="1E67C4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</w:trPr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43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XBJ25420117491936636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57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20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秦皇岛田圆食品有限公司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0A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河北省秦皇岛市昌黎县安山镇东牛栏村东205国道北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8E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武汉市新洲区三店街利民超市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05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4A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粉条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61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400克/袋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8A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2024-06-18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53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淀粉及淀粉制品</w:t>
            </w:r>
          </w:p>
        </w:tc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C38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968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DD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武汉市新洲区市场监督管理局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A3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三店所</w:t>
            </w:r>
          </w:p>
        </w:tc>
      </w:tr>
      <w:tr w14:paraId="2EF8DD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</w:trPr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EB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XBJ25420117491936637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35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47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武汉益康源食品有限公司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BC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武汉市东西湖区柏泉农场李家巷-501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B4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武汉市新洲区三店街利民超市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F8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AB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生粉（玉米淀粉）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40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200克/袋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40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2025-01-16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BB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淀粉及淀粉制品</w:t>
            </w:r>
          </w:p>
        </w:tc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F4C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B03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37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武汉市新洲区市场监督管理局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55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三店所</w:t>
            </w:r>
          </w:p>
        </w:tc>
      </w:tr>
      <w:tr w14:paraId="4F2CA1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</w:trPr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E7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XBJ25420117491936638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4A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97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成都市源广利食品有限公司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30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四川省成都市郫都区安德镇中国川菜产业化园区永乐路999号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49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武汉市新洲区三店街利民超市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F3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BC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红油郫县豆瓣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19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1Kg/瓶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98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2024-08-06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79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调味品</w:t>
            </w:r>
          </w:p>
        </w:tc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5AA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86B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5C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武汉市新洲区市场监督管理局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0A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三店所</w:t>
            </w:r>
          </w:p>
        </w:tc>
      </w:tr>
      <w:tr w14:paraId="03C835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</w:trPr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8F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XBJ25420117491936639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09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A3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辣妹子食品股份有限公司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47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湖南沅江市经济开发区辣妹子食品工业园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E4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武汉市新洲区三店街利民超市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AE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B7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辣椒酱（半固态辣椒调味料）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B2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248g/瓶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C0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2025-01-17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37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调味品</w:t>
            </w:r>
          </w:p>
        </w:tc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49B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BCC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39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武汉市新洲区市场监督管理局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C6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三店所</w:t>
            </w:r>
          </w:p>
        </w:tc>
      </w:tr>
      <w:tr w14:paraId="373F8B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</w:trPr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A5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XBJ25420117491936640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1A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AF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安陆市迎春食品调味厂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65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安陆市李店镇大棚村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0F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武汉市新洲区三店街利民超市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41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2A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液体复合调味料（白醋风味）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F4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420ml/瓶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12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2025-05-02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2E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调味品</w:t>
            </w:r>
          </w:p>
        </w:tc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A80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579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EC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武汉市新洲区市场监督管理局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2F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三店所</w:t>
            </w:r>
          </w:p>
        </w:tc>
      </w:tr>
      <w:tr w14:paraId="63EC5B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</w:trPr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22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XBJ25420117491936641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A2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CA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CF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F6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武汉市新洲区三店街利民超市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61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3A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干辣椒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74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9D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2025-01-19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E9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调味品</w:t>
            </w:r>
          </w:p>
        </w:tc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C98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3DD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95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武汉市新洲区市场监督管理局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71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三店所</w:t>
            </w:r>
          </w:p>
        </w:tc>
      </w:tr>
      <w:tr w14:paraId="635282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</w:trPr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D8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XBJ25420117491936700ZX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77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03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安徽省前沿食品有限公司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A2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安徽省阜阳市颍东经济开发区兴业路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27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武汉市新洲区三店街第一初级中学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C7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39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鸡精调味料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0D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900克/袋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16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2025-02-13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00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调味品</w:t>
            </w:r>
          </w:p>
        </w:tc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1CB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99B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61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武汉市新洲区市场监督管理局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F2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三店所</w:t>
            </w:r>
          </w:p>
        </w:tc>
      </w:tr>
      <w:tr w14:paraId="02A8AB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</w:trPr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64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XBJ25420117491936701ZX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56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1F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安徽永强食品有限公司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C3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安徽省六安市金安区马头镇粮食产业园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E4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武汉市新洲区三店街第一初级中学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EB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00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苏北大米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69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25kg/袋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B8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2025-04-06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0E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粮食加工品</w:t>
            </w:r>
          </w:p>
        </w:tc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5D1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23A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56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武汉市新洲区市场监督管理局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E5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三店所</w:t>
            </w:r>
          </w:p>
        </w:tc>
      </w:tr>
      <w:tr w14:paraId="642264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</w:trPr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E7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XBJ25420117491936721ZX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19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F9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0C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5F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武汉市新洲区三店街中心小学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DD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C4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饭碗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E4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E1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2025-05-30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F6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EEC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1C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92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武汉市新洲区市场监督管理局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FC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三店所</w:t>
            </w:r>
          </w:p>
        </w:tc>
      </w:tr>
      <w:tr w14:paraId="4C7375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</w:trPr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EE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XBJ25420117491936722ZX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DA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BB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枣阳市三杰麦面有限公司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46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枣阳市环城袁庄村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C8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武汉市新洲区三店街中心小学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74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5D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久哥面条（挂面）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1A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15千克/袋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E7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2025-03-15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DB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粮食加工品</w:t>
            </w:r>
          </w:p>
        </w:tc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45F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19E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2D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武汉市新洲区市场监督管理局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82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三店所</w:t>
            </w:r>
          </w:p>
        </w:tc>
      </w:tr>
      <w:tr w14:paraId="025A0D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</w:trPr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51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XBJ25420117491936723ZX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1A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CD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绥化市嘉岳米业有限公司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83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黑龙江省绥化市北林区秦家镇梨树村5组（绥北路22公里处）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50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武汉市新洲区三店街中心小学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51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42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大米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E0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25kg/袋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33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2025-05-10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52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粮食加工品</w:t>
            </w:r>
          </w:p>
        </w:tc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151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F1E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DE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武汉市新洲区市场监督管理局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8F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三店所</w:t>
            </w:r>
          </w:p>
        </w:tc>
      </w:tr>
      <w:tr w14:paraId="707AE6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</w:trPr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EA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XBJ25420117491936741ZX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E1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8F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86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24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武汉市新洲区三店街中心幼儿园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D9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53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碗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49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EB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2025-05-30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4F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D0E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302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80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武汉市新洲区市场监督管理局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76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三店所</w:t>
            </w:r>
          </w:p>
        </w:tc>
      </w:tr>
      <w:tr w14:paraId="6E9D72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</w:trPr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85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XBJ25420117491936742ZX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70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39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05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71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武汉市新洲区三店街中心幼儿园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66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5B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水杯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C4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09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2025-05-30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65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F96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E04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CB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武汉市新洲区市场监督管理局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37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三店所</w:t>
            </w:r>
          </w:p>
        </w:tc>
      </w:tr>
      <w:tr w14:paraId="2AAFFD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</w:trPr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31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XBJ25420117491936743ZX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56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13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邢台金沙河面业有限责任公司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C4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河北南和经济开发区619号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B9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武汉市新洲区三店街中心幼儿园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26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83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挂面(金沙河清爽挂面)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1F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750克/袋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46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2024-11-27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C4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粮食加工品</w:t>
            </w:r>
          </w:p>
        </w:tc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C46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8D9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19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武汉市新洲区市场监督管理局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BB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三店所</w:t>
            </w:r>
          </w:p>
        </w:tc>
      </w:tr>
      <w:tr w14:paraId="423D84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</w:trPr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34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XBJ25420117491936787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08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21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安徽鹏丰食品有限公司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B7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安徽省阜阳市颍东开发区富强路19号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C0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武汉市新洲区武汉阳光购物中心三店街潘传赛加盟店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6A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52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苏打饼干（香葱味）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45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散装称重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BC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2025-04-13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BA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饼干</w:t>
            </w:r>
          </w:p>
        </w:tc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F99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C1B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1A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武汉市新洲区市场监督管理局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46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三店所</w:t>
            </w:r>
          </w:p>
        </w:tc>
      </w:tr>
      <w:tr w14:paraId="6307AC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</w:trPr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76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XBJ25420117491936788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9A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75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今麦郎食品遂平有限公司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6A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中国（驻马店）国际农产品加工产业园（遂平县产业集聚区）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43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武汉市新洲区武汉阳光购物中心三店街潘传赛加盟店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59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CE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挂面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00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1千克/袋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7B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2025-01-13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74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粮食加工品</w:t>
            </w:r>
          </w:p>
        </w:tc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93D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AE2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9D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武汉市新洲区市场监督管理局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68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三店所</w:t>
            </w:r>
          </w:p>
        </w:tc>
      </w:tr>
      <w:tr w14:paraId="4380E6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</w:trPr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3E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XBJ25420117491936789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C4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89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山东中海食品有限公司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23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山东省临沂市平邑县地方镇义兴庄村义兴工业园01号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ED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武汉市新洲区武汉阳光购物中心三店街潘传赛加盟店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D0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AB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桃罐头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67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248g/瓶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2A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2025-02-05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78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罐头</w:t>
            </w:r>
          </w:p>
        </w:tc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88B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4EE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9A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武汉市新洲区市场监督管理局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49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三店所</w:t>
            </w:r>
          </w:p>
        </w:tc>
      </w:tr>
      <w:tr w14:paraId="228B69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</w:trPr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42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XBJ25420117491936790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59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B8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内蒙古金灏伊利乳业有限责任公司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D8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内蒙古自治区呼和浩特市土默特左旗敕勒川乳业开发区乳业大街1号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B6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武汉市新洲区武汉阳光购物中心三店街潘传赛加盟店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51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41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纯牛奶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E1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250mL/盒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4F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2025-04-16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D0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乳制品</w:t>
            </w:r>
          </w:p>
        </w:tc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6AB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FEE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6D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武汉市新洲区市场监督管理局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35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三店所</w:t>
            </w:r>
          </w:p>
        </w:tc>
      </w:tr>
      <w:tr w14:paraId="2727E0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</w:trPr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AB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XBJ25420117491936791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8D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80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内蒙古·宁城牧牛酒业有限公司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41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内蒙古赤峰市宁城县八里罕镇杨树林子村（酒业园区内）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8C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武汉市新洲区武汉阳光购物中心三店街潘传赛加盟店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73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49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醉驴酒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E3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500ml/瓶，酒精度：62%vol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CA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2024-03-06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7C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酒类</w:t>
            </w:r>
          </w:p>
        </w:tc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FB8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978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38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武汉市新洲区市场监督管理局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92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三店所</w:t>
            </w:r>
          </w:p>
        </w:tc>
      </w:tr>
      <w:tr w14:paraId="3B8EDF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</w:trPr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F8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XBJ25420117491936792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3F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F4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湖北省鲜芭食品有限公司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DB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湖北省孝感市汉川市仙女山街道办事处泰昌路8号6栋厂房附近4号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6B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武汉市新洲区武汉阳光购物中心三店街潘传赛加盟店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ED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1E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白砂糖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74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360克/袋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CD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2025-02-20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2A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食糖</w:t>
            </w:r>
          </w:p>
        </w:tc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0BA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276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31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武汉市新洲区市场监督管理局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B6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三店所</w:t>
            </w:r>
          </w:p>
        </w:tc>
      </w:tr>
      <w:tr w14:paraId="5DE41F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</w:trPr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5E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XBJ25420117491936793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BE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3D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山东鸿兴源食品有限公司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88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山东省德州（禹城）国家高新技术产业开发区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40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武汉市新洲区武汉阳光购物中心三店街潘传赛加盟店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2D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9D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鸡精调味料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0E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227g/袋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2F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2024-03-20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DA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调味品</w:t>
            </w:r>
          </w:p>
        </w:tc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360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54B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51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武汉市新洲区市场监督管理局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5E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三店所</w:t>
            </w:r>
          </w:p>
        </w:tc>
      </w:tr>
      <w:tr w14:paraId="2DE54E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</w:trPr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F9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XBJ25420117491936794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B8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9F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和县欣澄食品有限责任公司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A4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安徽省马鞍山市和县西埠镇盛家口工业开发区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E5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武汉市新洲区武汉阳光购物中心三店街潘传赛加盟店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A7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40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花椒油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6F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235ml/瓶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2E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2024-11-21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4F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调味品</w:t>
            </w:r>
          </w:p>
        </w:tc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D75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33F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B9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武汉市新洲区市场监督管理局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FE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三店所</w:t>
            </w:r>
          </w:p>
        </w:tc>
      </w:tr>
      <w:tr w14:paraId="364182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</w:trPr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E9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XBJ25420117491936795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70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0B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河北龙之养饮料有限公司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B9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河北省石家庄市高邑县城东工业区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A4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武汉市新洲区武汉阳光购物中心三店街潘传赛加盟店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D8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25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每日坚果乳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79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240mL/罐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F2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2024-11-16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95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饮料</w:t>
            </w:r>
          </w:p>
        </w:tc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A40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220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30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武汉市新洲区市场监督管理局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65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三店所</w:t>
            </w:r>
          </w:p>
        </w:tc>
      </w:tr>
      <w:tr w14:paraId="6739C9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</w:trPr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F3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XBJ25420117491936796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CF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5C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恩施茂和食品有限公司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29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湖北省恩施市金子坝街道办事处施州大道422号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27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武汉市新洲区武汉阳光购物中心三店街潘传赛加盟店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B1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B3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玉米饮料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17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428克/瓶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22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2024-12-02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E4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饮料</w:t>
            </w:r>
          </w:p>
        </w:tc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FA9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760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12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武汉市新洲区市场监督管理局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38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三店所</w:t>
            </w:r>
          </w:p>
        </w:tc>
      </w:tr>
      <w:tr w14:paraId="1E2A69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</w:trPr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1E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XBJ25420117491936826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77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EB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37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A8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武汉市新洲区陈萌饮品店（个体工商户）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D1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5D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冰鲜柠檬水（自制）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1C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DE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2025-06-03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8D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6CB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673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C7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武汉市新洲区市场监督管理局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EA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三店所</w:t>
            </w:r>
          </w:p>
        </w:tc>
      </w:tr>
      <w:tr w14:paraId="1B2226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</w:trPr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10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XBJ25420117491936827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00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C4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E5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C7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武汉市新洲区陈萌饮品店（个体工商户）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40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5F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珍珠奶茶（自制）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34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EB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2025-06-03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8F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847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1DE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E8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武汉市新洲区市场监督管理局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4F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三店所</w:t>
            </w:r>
          </w:p>
        </w:tc>
      </w:tr>
      <w:tr w14:paraId="1849CD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</w:trPr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C5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XBJ25420117491936828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4E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76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24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4D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武汉市新洲区陈萌饮品店（个体工商户）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21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D4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拿铁咖啡（自制）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CE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02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2025-06-03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53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A36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4AF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72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武汉市新洲区市场监督管理局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63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三店所</w:t>
            </w:r>
          </w:p>
        </w:tc>
      </w:tr>
      <w:tr w14:paraId="5DEC67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</w:trPr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40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XBJ25420117491936842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F5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B2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69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C3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武汉市新洲区耀伊饮品店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29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DA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冰鲜柠檬水（自制）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34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0C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2025-06-03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1E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ADD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164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1B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武汉市新洲区市场监督管理局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81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三店所</w:t>
            </w:r>
          </w:p>
        </w:tc>
      </w:tr>
      <w:tr w14:paraId="72904E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</w:trPr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A5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XBJ25420117491936843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84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1A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91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65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武汉市新洲区耀伊饮品店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A4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63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椰果奶茶（自制）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7A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5F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2025-06-03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0A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59C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758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F1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武汉市新洲区市场监督管理局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73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三店所</w:t>
            </w:r>
          </w:p>
        </w:tc>
      </w:tr>
      <w:tr w14:paraId="12BBC5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</w:trPr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FF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XBJ25420117491936844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16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4D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69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CD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武汉市新洲区耀伊饮品店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48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12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美式咖啡（自制）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FC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48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2025-06-03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C6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DC6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DA0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82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武汉市新洲区市场监督管理局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EA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三店所</w:t>
            </w:r>
          </w:p>
        </w:tc>
      </w:tr>
      <w:tr w14:paraId="588B2E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</w:trPr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20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XBJ25420117491936863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85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DB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E6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F1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武汉市新洲区三店街派乐汉堡西式快餐店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58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BB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卤香香烤鸡（自制）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BA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54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2025-06-03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66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780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2BB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A0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武汉市新洲区市场监督管理局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BC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三店所</w:t>
            </w:r>
          </w:p>
        </w:tc>
      </w:tr>
      <w:tr w14:paraId="11B4E2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</w:trPr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C9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XBJ25420117491936864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05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D8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86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53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武汉市新洲区三店街派乐汉堡西式快餐店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F3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F5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巴掌大鸡排（自制）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5C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78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2025-06-03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23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22F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904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93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武汉市新洲区市场监督管理局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29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三店所</w:t>
            </w:r>
          </w:p>
        </w:tc>
      </w:tr>
      <w:tr w14:paraId="78DE7C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</w:trPr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2A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XBJ25420117491936865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85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A2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10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8D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武汉市新洲区三店街派乐汉堡西式快餐店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C9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65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原味奶茶（自制）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2C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0E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2025-06-03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73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D88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E12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44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武汉市新洲区市场监督管理局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24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三店所</w:t>
            </w:r>
          </w:p>
        </w:tc>
      </w:tr>
      <w:tr w14:paraId="313B29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</w:trPr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62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XBJ25420117491936898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4A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AE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4B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97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武汉市新洲区穆阳阳卤品店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01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F5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卤猪耳（自制）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C9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3B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2025-06-04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51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19E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AC6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4F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武汉市新洲区市场监督管理局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C7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三店所</w:t>
            </w:r>
          </w:p>
        </w:tc>
      </w:tr>
      <w:tr w14:paraId="6BA286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</w:trPr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1C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XBJ25420117491936899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A2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BD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2A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97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武汉市新洲区穆阳阳卤品店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A6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22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卤鸡腿（自制）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24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68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2025-06-04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FD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696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AA3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33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武汉市新洲区市场监督管理局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9E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三店所</w:t>
            </w:r>
          </w:p>
        </w:tc>
      </w:tr>
      <w:tr w14:paraId="3F4BD1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</w:trPr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A2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XBJ25420117491936900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93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54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E9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28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武汉市新洲区穆阳阳卤品店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F0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0C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卤鸭脖（自制）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EE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AC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2025-06-04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47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C2B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1D4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6C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武汉市新洲区市场监督管理局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88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三店所</w:t>
            </w:r>
          </w:p>
        </w:tc>
      </w:tr>
      <w:tr w14:paraId="6F97A0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</w:trPr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7A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XBJ25420117491936903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55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E3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DE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79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武汉市新洲区穆阳阳卤品店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84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4D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卤鸭（自制）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5B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B8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2025-06-04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05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183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B31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D1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武汉市新洲区市场监督管理局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D1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三店所</w:t>
            </w:r>
          </w:p>
        </w:tc>
      </w:tr>
      <w:tr w14:paraId="24F48A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</w:trPr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ED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XBJ25420117491936923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4D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31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DF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01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武汉市新洲区三店街祝士新卤菜经营部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D1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0E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卤鸭脖（自制）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3F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0A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2025-06-04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3C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23C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FB1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4E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武汉市新洲区市场监督管理局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22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三店所</w:t>
            </w:r>
          </w:p>
        </w:tc>
      </w:tr>
      <w:tr w14:paraId="7AC1A7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</w:trPr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82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XBJ25420117491936924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09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B7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E2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82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武汉市新洲区三店街祝士新卤菜经营部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E4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24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卤鸭（自制）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33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75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2025-06-04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94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BC9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7BA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36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武汉市新洲区市场监督管理局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88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三店所</w:t>
            </w:r>
          </w:p>
        </w:tc>
      </w:tr>
      <w:tr w14:paraId="58B368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</w:trPr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3E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XBJ25420117491936925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EB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49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C7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B1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武汉市新洲区三店街祝士新卤菜经营部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67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50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卤鸡（自制）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73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9C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2025-06-04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7A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E17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425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6D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武汉市新洲区市场监督管理局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2A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三店所</w:t>
            </w:r>
          </w:p>
        </w:tc>
      </w:tr>
      <w:tr w14:paraId="43A108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</w:trPr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A0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XBJ25420117491936926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91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D1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C1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89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武汉市新洲区三店街祝士新卤菜经营部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2B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11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卤鸡翅中（自制）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52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CC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2025-06-04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3E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95D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408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22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武汉市新洲区市场监督管理局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53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三店所</w:t>
            </w:r>
          </w:p>
        </w:tc>
      </w:tr>
      <w:tr w14:paraId="00536E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</w:trPr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19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XBJ25420117491936952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2A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F3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湖北高金食品有限公司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09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湖北省孝感市云梦县湖北省孝感市云梦县经济开发区南环二路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2A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武汉李汝青食品有限公司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42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03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小里脊肉（猪肉）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9F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3D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2025-06-03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B5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3E6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DBA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0F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武汉市新洲区市场监督管理局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4A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三店所</w:t>
            </w:r>
          </w:p>
        </w:tc>
      </w:tr>
      <w:tr w14:paraId="17D5B1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</w:trPr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00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XBJ25420117491936953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FE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72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湖北高金食品有限公司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BC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湖北省孝感市云梦县湖北省孝感市云梦县经济开发区南环二路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5E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武汉李汝青食品有限公司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ED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96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猪肝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DF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1C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2025-06-03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62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2DA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788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BF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武汉市新洲区市场监督管理局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6B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三店所</w:t>
            </w:r>
          </w:p>
        </w:tc>
      </w:tr>
      <w:tr w14:paraId="5A4D91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</w:trPr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6E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XBJ25420117491936974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99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48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C7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7B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武汉市新洲区飞燕小吃店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53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2F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刀切馒头（自制）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F1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13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2025-06-04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9F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1EC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BC5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21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武汉市新洲区市场监督管理局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3C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三店所</w:t>
            </w:r>
          </w:p>
        </w:tc>
      </w:tr>
      <w:tr w14:paraId="534952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</w:trPr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BF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XBJ25420117491936975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CF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F2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8F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92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武汉市新洲区飞燕小吃店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7B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82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葱油花卷（自制）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04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07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2025-06-04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84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32F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2A6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A2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武汉市新洲区市场监督管理局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B3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三店所</w:t>
            </w:r>
          </w:p>
        </w:tc>
      </w:tr>
      <w:tr w14:paraId="7B2FB0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</w:trPr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BB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XBJ25420117491936976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B0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5C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6A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BF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武汉市新洲区飞燕小吃店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BB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E4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豆沙包（自制）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CF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DA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2025-06-04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71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59C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1E5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3A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武汉市新洲区市场监督管理局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28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三店所</w:t>
            </w:r>
          </w:p>
        </w:tc>
      </w:tr>
      <w:tr w14:paraId="0CD5B2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</w:trPr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B0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XBJ25420117491936977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FA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AE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C2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6E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武汉市新洲区飞燕小吃店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CD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38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鲜汁肉包（自制）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50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F0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2025-06-04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C9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783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62E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5A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武汉市新洲区市场监督管理局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77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三店所</w:t>
            </w:r>
          </w:p>
        </w:tc>
      </w:tr>
      <w:tr w14:paraId="508EF7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</w:trPr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58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XBJ25420117491936981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EE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62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81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E4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武汉市新洲区御尚品餐饮店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3B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80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包菜包子（自制）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4C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FB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2025-06-04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45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93D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D9E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D3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武汉市新洲区市场监督管理局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61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三店所</w:t>
            </w:r>
          </w:p>
        </w:tc>
      </w:tr>
      <w:tr w14:paraId="435C0C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</w:trPr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55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XBJ25420117491936982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D9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D3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01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D2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武汉市新洲区御尚品餐饮店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B9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72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鲜肉包（自制）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A1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9F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2025-06-04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AB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673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2F7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AC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武汉市新洲区市场监督管理局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C5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三店所</w:t>
            </w:r>
          </w:p>
        </w:tc>
      </w:tr>
      <w:tr w14:paraId="1D83DA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</w:trPr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4B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XBJ25420117491936983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AA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60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DE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DA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武汉市新洲区御尚品餐饮店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BB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F8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馒头（自制）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37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08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2025-06-04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B2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F45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A95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BA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武汉市新洲区市场监督管理局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10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三店所</w:t>
            </w:r>
          </w:p>
        </w:tc>
      </w:tr>
      <w:tr w14:paraId="4BEA82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</w:trPr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64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XBJ25420117491936984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46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1C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5A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1F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武汉市新洲区御尚品餐饮店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54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42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花卷（自制）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69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B3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2025-06-04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B1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314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075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2A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武汉市新洲区市场监督管理局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07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三店所</w:t>
            </w:r>
          </w:p>
        </w:tc>
      </w:tr>
      <w:tr w14:paraId="4E0E64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</w:trPr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88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XBJ25420117491937037ZX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88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EF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汉川市大地米业有限公司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06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湖北省汉川市垌冢镇347国道799公里处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76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武汉市新洲区三店街金太阳幼儿园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66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9C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虾稻米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66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5kg/袋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0F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2024-11-20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68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粮食加工品</w:t>
            </w:r>
          </w:p>
        </w:tc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A72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CBF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C5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武汉市新洲区市场监督管理局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81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三店所</w:t>
            </w:r>
          </w:p>
        </w:tc>
      </w:tr>
      <w:tr w14:paraId="1CB862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</w:trPr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13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XBJ25420117491937038ZX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AB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39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9A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A1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武汉市新洲区三店街金太阳幼儿园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D2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E1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无抗富硒蛋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37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A0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2025-06-03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59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48E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829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CF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武汉市新洲区市场监督管理局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4B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三店所</w:t>
            </w:r>
          </w:p>
        </w:tc>
      </w:tr>
      <w:tr w14:paraId="215CF5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</w:trPr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CE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XBJ25420117491937039ZX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7E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3F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湖北茶林小榨粮油有限公司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ED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湖北省武汉市蔡甸区索河街茶林大道特1号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E4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武汉市新洲区三店街金太阳幼儿园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A9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37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食用植物调和油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6F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5升/桶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FE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2025-01-19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B0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食用油、油脂及其制品</w:t>
            </w:r>
          </w:p>
        </w:tc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2D7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3D4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1E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武汉市新洲区市场监督管理局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84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三店所</w:t>
            </w:r>
          </w:p>
        </w:tc>
      </w:tr>
      <w:tr w14:paraId="64767B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</w:trPr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98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XBJ25420117491937062ZX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3B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F7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益海嘉里（武汉）粮油工业有限公司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B3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武汉市东西湖慈惠农场良种站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B7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武汉市新洲区三店街育才幼儿园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AA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5A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金龙鱼虾甜香大米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FB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5千克/袋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EA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2025-03-18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A5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粮食加工品</w:t>
            </w:r>
          </w:p>
        </w:tc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E68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9E6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5E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武汉市新洲区市场监督管理局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13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三店所</w:t>
            </w:r>
          </w:p>
        </w:tc>
      </w:tr>
      <w:tr w14:paraId="382CE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</w:trPr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E5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XBJ25420117491937063ZX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42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C6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益海嘉里（郑州）食品工业有限公司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1B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郑州经济技术开发区经北四路155号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1F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武汉市新洲区三店街育才幼儿园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A5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52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劲道挂面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2A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758克/袋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D8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2025-01-20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8C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粮食加工品</w:t>
            </w:r>
          </w:p>
        </w:tc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E4D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90C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91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武汉市新洲区市场监督管理局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3A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三店所</w:t>
            </w:r>
          </w:p>
        </w:tc>
      </w:tr>
      <w:tr w14:paraId="31FC9A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</w:trPr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50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XBJ25420117491937069ZX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E3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6C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武汉鲁花食用油有限公司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0B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武汉经济技术开发区13号工业区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C5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武汉市新洲区三店街育才幼儿园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28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2E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低芥酸特香菜籽油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36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5升/壶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2F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2025-03-01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BC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食用油、油脂及其制品</w:t>
            </w:r>
          </w:p>
        </w:tc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1C6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24E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6D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武汉市新洲区市场监督管理局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D5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三店所</w:t>
            </w:r>
          </w:p>
        </w:tc>
      </w:tr>
      <w:tr w14:paraId="5E4F9C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</w:trPr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62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XBJ25420117491937362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C6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85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武汉市新洲区俊峰面厂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71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武汉市新洲区李集街沿河大道3号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AE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武汉市新洲区俊峰面厂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95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BA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宽挂面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A2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5A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2025-06-06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3D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粮食加工品</w:t>
            </w:r>
          </w:p>
        </w:tc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CAD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BEC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85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武汉市新洲区市场监督管理局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A5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李集所</w:t>
            </w:r>
          </w:p>
        </w:tc>
      </w:tr>
      <w:tr w14:paraId="104731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</w:trPr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E4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XBJ25420117491937363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37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69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武汉市新洲区俊峰面厂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6A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武汉市新洲区李集街沿河大道3号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7B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武汉市新洲区俊峰面厂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FE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EE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韭菜叶挂面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77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4A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2025-06-06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3E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粮食加工品</w:t>
            </w:r>
          </w:p>
        </w:tc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100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D2E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A7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武汉市新洲区市场监督管理局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DA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李集所</w:t>
            </w:r>
          </w:p>
        </w:tc>
      </w:tr>
      <w:tr w14:paraId="1C1821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</w:trPr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8F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XBJ25420117491937364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57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58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武汉市新洲区俊峰面厂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C5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武汉市新洲区李集街沿河大道3号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A5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武汉市新洲区俊峰面厂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C7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B5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细丝龙须挂面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54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88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2025-06-06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F7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粮食加工品</w:t>
            </w:r>
          </w:p>
        </w:tc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F08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214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18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武汉市新洲区市场监督管理局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6C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李集所</w:t>
            </w:r>
          </w:p>
        </w:tc>
      </w:tr>
      <w:tr w14:paraId="6CDE52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</w:trPr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3E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XBJ25420117491937398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A9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17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济南鲁昌食品有限公司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33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山东省济南市天桥区桑梓店街道办事处李堂村南首308国道路北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9C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武汉市新洲区李集海东购物中心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5E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E0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土鸡精复合调味料（非即食）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FA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200克/袋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A0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2025-05-10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7C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调味品</w:t>
            </w:r>
          </w:p>
        </w:tc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9EB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567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C7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武汉市新洲区市场监督管理局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66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李集所</w:t>
            </w:r>
          </w:p>
        </w:tc>
      </w:tr>
      <w:tr w14:paraId="330C8B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</w:trPr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2F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XBJ25420117491937399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B8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BF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烟台双塔食品股份有限公司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98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山东省招远金岭镇寨里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CA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武汉市新洲区李集海东购物中心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23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24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龙口粉丝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15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500g/袋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1F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2024-08-10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2B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淀粉及淀粉制品</w:t>
            </w:r>
          </w:p>
        </w:tc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39D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B78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83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武汉市新洲区市场监督管理局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7A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李集所</w:t>
            </w:r>
          </w:p>
        </w:tc>
      </w:tr>
      <w:tr w14:paraId="4C3CF7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</w:trPr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AE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XBJ25420117491937400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89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BA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兰溪市聚蜜源食品科技有限公司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F9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浙江省金华市兰溪市柏社乡工业功能区嵩山路89号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D0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武汉市新洲区李集海东购物中心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3E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7E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土蜂蜜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FD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1千克/瓶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60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2025-01-02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8B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蜂产品</w:t>
            </w:r>
          </w:p>
        </w:tc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853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401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8D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武汉市新洲区市场监督管理局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01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李集所</w:t>
            </w:r>
          </w:p>
        </w:tc>
      </w:tr>
      <w:tr w14:paraId="3F93E6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</w:trPr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76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XBJ25420117491937423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90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B5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遂平克明面业有限公司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D7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河南省遂平县产业集聚区众品路6号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C5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武汉市新洲区华商食品超市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16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75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精制阳春挂面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4F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1千克/筒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CD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2025-03-16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AA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粮食加工品</w:t>
            </w:r>
          </w:p>
        </w:tc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0CA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07B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94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武汉市新洲区市场监督管理局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68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李集所</w:t>
            </w:r>
          </w:p>
        </w:tc>
      </w:tr>
      <w:tr w14:paraId="43301A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</w:trPr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63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XBJ25420117491937424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21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12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仙桃市亲亲食品科技有限公司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33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湖北省仙桃市杜湖街道办事处仙洪路27号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AD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武汉市新洲区华商食品超市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28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5F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果汁冻可吸果冻（苹果味）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9B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计量称重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BB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2024-09-08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A6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糖果制品</w:t>
            </w:r>
          </w:p>
        </w:tc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8F9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C69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45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武汉市新洲区市场监督管理局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73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李集所</w:t>
            </w:r>
          </w:p>
        </w:tc>
      </w:tr>
      <w:tr w14:paraId="02DA9E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</w:trPr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29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XBJ25420117491937425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06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40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湖南佰家珍食品有限公司南山分公司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8E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华容县南山乡墟场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51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武汉市新洲区华商食品超市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21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5B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酸辣豆角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67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散装称重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A0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2024-12-01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99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蔬菜制品</w:t>
            </w:r>
          </w:p>
        </w:tc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50E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3A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33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武汉市新洲区市场监督管理局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42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李集所</w:t>
            </w:r>
          </w:p>
        </w:tc>
      </w:tr>
      <w:tr w14:paraId="3F1513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</w:trPr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CB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XBJ25420117491937426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F8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07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青岛啤酒（黄石）有限公司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D1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湖北省黄石市下陆区肖铺路8号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58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武汉市新洲区华商食品超市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DB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13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青岛啤酒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05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500ml/罐，酒精度：≥3.1%vol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7B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2025-01-13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60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酒类</w:t>
            </w:r>
          </w:p>
        </w:tc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898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F77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C5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武汉市新洲区市场监督管理局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7B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李集所</w:t>
            </w:r>
          </w:p>
        </w:tc>
      </w:tr>
      <w:tr w14:paraId="781CBF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</w:trPr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C6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XBJ25420117491937427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73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77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安阳乐比乐饮品有限公司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82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河南省安阳市内黄县建设路与工业一路交叉口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13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武汉市新洲区华商食品超市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28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C0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绿豆爽植物饮料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1B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310mL/罐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1B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2025-02-18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0B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饮料</w:t>
            </w:r>
          </w:p>
        </w:tc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BB6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0C8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45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武汉市新洲区市场监督管理局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CE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李集所</w:t>
            </w:r>
          </w:p>
        </w:tc>
      </w:tr>
      <w:tr w14:paraId="2B56A6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</w:trPr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DA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XBJ25420117491937428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31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17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台州格蕾美食品有限公司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68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浙江省台州市椒江区海虹大道779号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DF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武汉市新洲区华商食品超市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D6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F7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奇亚籽芦荟风味饮料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81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552克/瓶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10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2025-02-10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5C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饮料</w:t>
            </w:r>
          </w:p>
        </w:tc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2E9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213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96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武汉市新洲区市场监督管理局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C3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李集所</w:t>
            </w:r>
          </w:p>
        </w:tc>
      </w:tr>
      <w:tr w14:paraId="017F37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</w:trPr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44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XBJ25420117491937429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31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2D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爱自然（河北）食品科技有限公司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59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河北省沧州市沧县大官厅乡工业园3号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E2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武汉市新洲区华商食品超市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20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90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椰子牛奶乳饮料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ED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400克/瓶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58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2025-03-10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BD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饮料</w:t>
            </w:r>
          </w:p>
        </w:tc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D14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C03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10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武汉市新洲区市场监督管理局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D9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李集所</w:t>
            </w:r>
          </w:p>
        </w:tc>
      </w:tr>
      <w:tr w14:paraId="4BFA52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</w:trPr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6F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XBJ25420117491937430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E9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CD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青州市福通食品有限公司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DF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山东省青州市仰天山路7999号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4A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武汉市新洲区华商食品超市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DB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A0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金钱山楂片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EF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称重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37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2025-04-25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A5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水果制品</w:t>
            </w:r>
          </w:p>
        </w:tc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CFD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017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4B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武汉市新洲区市场监督管理局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2B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李集所</w:t>
            </w:r>
          </w:p>
        </w:tc>
      </w:tr>
      <w:tr w14:paraId="291C08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</w:trPr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2C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XBJ25420117491937431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98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9E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河南省旷华食品有限公司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5D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河南省驻马店市上蔡县西工业园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86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武汉市新洲区华商食品超市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8E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94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未添加蔗糖杂粮饼干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8C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散装称重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95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2025-03-23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BC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饼干</w:t>
            </w:r>
          </w:p>
        </w:tc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B81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DAB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B5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武汉市新洲区市场监督管理局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13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李集所</w:t>
            </w:r>
          </w:p>
        </w:tc>
      </w:tr>
      <w:tr w14:paraId="4FC393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</w:trPr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0A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XBJ25420117491937432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83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84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湖南省东江清水食品有限公司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AE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湖南省郴州市苏仙区五里牌镇工业集中区兴林中小企业孵化基地第6栋、第10栋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52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武汉市新洲区华商食品超市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1D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39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泡椒小鱼仔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AD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计量称重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FB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2025-02-06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5E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水产制品</w:t>
            </w:r>
          </w:p>
        </w:tc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D17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8D9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06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武汉市新洲区市场监督管理局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E8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李集所</w:t>
            </w:r>
          </w:p>
        </w:tc>
      </w:tr>
      <w:tr w14:paraId="5F8606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</w:trPr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0B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XBJ25420117491937467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21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A4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27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AD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武汉市新洲区瑶瑶卤菜店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DD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AD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烤鸭（自制）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7C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58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2025-06-11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49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8FD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E41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50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武汉市新洲区市场监督管理局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84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李集所</w:t>
            </w:r>
          </w:p>
        </w:tc>
      </w:tr>
      <w:tr w14:paraId="7E219D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</w:trPr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7A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XBJ25420117491937468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F2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2C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80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DF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武汉市新洲区瑶瑶卤菜店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40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AC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卤牛肉（自制）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A7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AD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2025-06-11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77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F7D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FB0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52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武汉市新洲区市场监督管理局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E6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李集所</w:t>
            </w:r>
          </w:p>
        </w:tc>
      </w:tr>
      <w:tr w14:paraId="5CCA77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</w:trPr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E4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XBJ25420117491937469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2E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F5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58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13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武汉市新洲区瑶瑶卤菜店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42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E0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卤猪皮（自制）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D4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6F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2025-06-10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5B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08E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3A1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42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武汉市新洲区市场监督管理局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7B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李集所</w:t>
            </w:r>
          </w:p>
        </w:tc>
      </w:tr>
      <w:tr w14:paraId="566171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</w:trPr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5F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XBJ25420117491937470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7E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90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A2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B1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武汉市新洲区瑶瑶卤菜店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D8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6A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卤鸭脖（自制）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58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78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2025-06-10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B8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1A5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7BB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B3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武汉市新洲区市场监督管理局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23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李集所</w:t>
            </w:r>
          </w:p>
        </w:tc>
      </w:tr>
      <w:tr w14:paraId="64622F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</w:trPr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A7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XBJ25420117491937471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A2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E5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87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4D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武汉市新洲区瑶瑶卤菜店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F6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44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卤鸡爪（自制）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2F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BB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2025-06-11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3B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9FF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DCD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F1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武汉市新洲区市场监督管理局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C1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李集所</w:t>
            </w:r>
          </w:p>
        </w:tc>
      </w:tr>
      <w:tr w14:paraId="14DEC1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</w:trPr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CD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XBJ25420117491937476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4A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4D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湖北武汉双汇食品有限公司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18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湖北省武汉市东西湖区走马岭工业园（13）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88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罗桂英（个体工商户）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68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28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猪前腿肉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D6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CF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2025-06-10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5A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CA6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0BA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66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武汉市新洲区市场监督管理局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08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李集所</w:t>
            </w:r>
          </w:p>
        </w:tc>
      </w:tr>
      <w:tr w14:paraId="6AA8E7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</w:trPr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E9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XBJ25420117491937498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80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A0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湖北乾康食品有限公司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90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湖北省黄冈市红安县湖北省黄冈市红安县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3F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游森志（个体工商户）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BE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04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里脊肉（猪肉）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F5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B5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2025-06-10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73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FD5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723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8C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武汉市新洲区市场监督管理局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C0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李集所</w:t>
            </w:r>
          </w:p>
        </w:tc>
      </w:tr>
      <w:tr w14:paraId="4B89F5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</w:trPr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EA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XBJ25420117491937524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63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36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4B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BA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武汉市新洲区吾饮饮品店（个体工商户）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66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94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厚乳拿铁（自制）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49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C5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2025-06-11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54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825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1BB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7A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武汉市新洲区市场监督管理局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AE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李集所</w:t>
            </w:r>
          </w:p>
        </w:tc>
      </w:tr>
      <w:tr w14:paraId="111380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</w:trPr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C6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XBJ25420117491937525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75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88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D9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BB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武汉市新洲区吾饮饮品店（个体工商户）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31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64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满杯烧仙草（自制奶茶）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03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93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2025-06-11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E4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F8E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9CC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7C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武汉市新洲区市场监督管理局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77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李集所</w:t>
            </w:r>
          </w:p>
        </w:tc>
      </w:tr>
      <w:tr w14:paraId="50438C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</w:trPr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FC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XBJ25420117491937526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72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3A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A4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4D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武汉市新洲区吾饮饮品店（个体工商户）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BC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75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椰果奶茶（自制）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25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9B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2025-06-11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ED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1FF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FBD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8C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武汉市新洲区市场监督管理局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37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李集所</w:t>
            </w:r>
          </w:p>
        </w:tc>
      </w:tr>
      <w:tr w14:paraId="68B788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</w:trPr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5E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XBJ25420117491937527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67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A7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9C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69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武汉市新洲区吾饮饮品店（个体工商户）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36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69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生椰拿铁（自制）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A6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D9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2025-06-11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55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970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DF8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1A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武汉市新洲区市场监督管理局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5A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李集所</w:t>
            </w:r>
          </w:p>
        </w:tc>
      </w:tr>
      <w:tr w14:paraId="35A7AB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</w:trPr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C8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XBJ25420117491937528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98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98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7B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B4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武汉市新洲区吾饮饮品店（个体工商户）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23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A1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冰鲜柠檬水（自制）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B6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39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2025-06-11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1E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893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49A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1E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武汉市新洲区市场监督管理局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4F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李集所</w:t>
            </w:r>
          </w:p>
        </w:tc>
      </w:tr>
      <w:tr w14:paraId="1C5FAD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</w:trPr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3C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XBJ25420117491937529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BA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3C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20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C4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武汉市新洲区宏秀快餐店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68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AC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脆皮炸鸡（自制）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94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C1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2025-06-11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49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9FE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4E1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24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武汉市新洲区市场监督管理局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9B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李集所</w:t>
            </w:r>
          </w:p>
        </w:tc>
      </w:tr>
      <w:tr w14:paraId="56278C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</w:trPr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6A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XBJ25420117491937530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F3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35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EF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4F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武汉市新洲区宏秀快餐店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82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CC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巴掌大鸡排（自制）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B9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B0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2025-06-11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38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A83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923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EE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武汉市新洲区市场监督管理局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A6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李集所</w:t>
            </w:r>
          </w:p>
        </w:tc>
      </w:tr>
      <w:tr w14:paraId="3EB4F3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</w:trPr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8B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XBJ25420117491937531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72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24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BF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3E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武汉市新洲区宏秀快餐店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64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18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香辣鸡翅（自制）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93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33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2025-06-11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CC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92D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0E0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2C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武汉市新洲区市场监督管理局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A9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李集所</w:t>
            </w:r>
          </w:p>
        </w:tc>
      </w:tr>
      <w:tr w14:paraId="481BCC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</w:trPr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4E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XBJ25420117491937532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FB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CF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BF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C5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武汉市新洲区宏秀快餐店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A6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C8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煎炸过程用油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1F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47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2025-06-11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F8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DC6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382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93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武汉市新洲区市场监督管理局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07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李集所</w:t>
            </w:r>
          </w:p>
        </w:tc>
      </w:tr>
      <w:tr w14:paraId="3F2621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</w:trPr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2E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XBJ25420117491937533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03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43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12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2F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武汉市新洲区宏秀快餐店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F2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BB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多C柠檬水（自制）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62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37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2025-06-11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6E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F74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1CF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3B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武汉市新洲区市场监督管理局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F2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李集所</w:t>
            </w:r>
          </w:p>
        </w:tc>
      </w:tr>
      <w:tr w14:paraId="34B2AA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</w:trPr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E9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XBJ25420117491937550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9F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FB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BB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69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武汉市新洲区咔瑞可食品店（个体工商户）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92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5B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牛奶蛋糕（自制）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57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05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2025-06-11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27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0C1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322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EE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武汉市新洲区市场监督管理局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A9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李集所</w:t>
            </w:r>
          </w:p>
        </w:tc>
      </w:tr>
      <w:tr w14:paraId="375E86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</w:trPr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F7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XBJ25420117491937551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0D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7C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武汉市新洲区兴火食品厂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0C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湖北省武汉市新洲区李集街府场街24号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1B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武汉市新洲区兴火食品厂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95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A1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蛋卷（烘烤类糕点）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FA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散装称重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40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2025-06-11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93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糕点</w:t>
            </w:r>
          </w:p>
        </w:tc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F08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4F4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B5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武汉市新洲区市场监督管理局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D3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李集所</w:t>
            </w:r>
          </w:p>
        </w:tc>
      </w:tr>
      <w:tr w14:paraId="0C8C99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</w:trPr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57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XBJ25420117491937552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5E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3C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武汉市新洲区兴火食品厂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1D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湖北省武汉市新洲区李集街府场街24号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92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武汉市新洲区兴火食品厂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7A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96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猪耳朵（油炸类糕点）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5E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散装称重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BA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2025-06-11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5D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糕点</w:t>
            </w:r>
          </w:p>
        </w:tc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BD4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A7B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F3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武汉市新洲区市场监督管理局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CE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李集所</w:t>
            </w:r>
          </w:p>
        </w:tc>
      </w:tr>
      <w:tr w14:paraId="4B98B8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</w:trPr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09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XBJ25420117491937582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57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B6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BC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08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武汉市新洲区咔瑞可食品店（个体工商户）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18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32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脆皮蛋糕（自制）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9C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F2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2025-06-11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1F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F74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660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9F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武汉市新洲区市场监督管理局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5C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李集所</w:t>
            </w:r>
          </w:p>
        </w:tc>
      </w:tr>
      <w:tr w14:paraId="461061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</w:trPr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B0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XBJ25420117491937583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6F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AD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FC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A6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武汉市新洲区咔瑞可食品店（个体工商户）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E6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5C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橄榄蛋糕（自制）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9A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6E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2025-06-11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A8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76E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F46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11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武汉市新洲区市场监督管理局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EF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李集所</w:t>
            </w:r>
          </w:p>
        </w:tc>
      </w:tr>
      <w:tr w14:paraId="137A54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</w:trPr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DF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XBJ25420117491937600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5F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12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武汉炜鑫煌生态农业有限公司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13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湖北省武汉市新洲区李集街春光村大罗家大塘一组42号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94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武汉炜鑫煌生态农业有限公司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26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02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白茶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A7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96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2025-05-23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0C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茶叶及相关制品</w:t>
            </w:r>
          </w:p>
        </w:tc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EDF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977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14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武汉市新洲区市场监督管理局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B7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李集所</w:t>
            </w:r>
          </w:p>
        </w:tc>
      </w:tr>
      <w:tr w14:paraId="06CC36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</w:trPr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5C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XBJ25420117491937635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7D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1F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山西灯山井酿造有限公司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6F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山西省晋中市山西示范区晋中开发区潇河产业园区演武村东南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9C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武汉市新洲区李红亮副食超市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9E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AB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陈醋（酿造食醋）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BA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500mL/瓶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85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2025-01-11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01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调味品</w:t>
            </w:r>
          </w:p>
        </w:tc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611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41C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75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武汉市新洲区市场监督管理局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93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李集所</w:t>
            </w:r>
          </w:p>
        </w:tc>
      </w:tr>
      <w:tr w14:paraId="3CD848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</w:trPr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53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XBJ25420117491937636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49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BB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成都市郫都区石亭豆瓣厂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33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成都市郫都区唐昌镇锦宁村8组300号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59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武汉市新洲区李红亮副食超市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BA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0F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红油郫县豆瓣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74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500克/瓶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F6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2024-09-13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80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调味品</w:t>
            </w:r>
          </w:p>
        </w:tc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C19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4CA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06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武汉市新洲区市场监督管理局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64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李集所</w:t>
            </w:r>
          </w:p>
        </w:tc>
      </w:tr>
      <w:tr w14:paraId="418D31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</w:trPr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9F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XBJ25420117491937637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13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1F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武汉市馨家丽调料厂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83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湖北省武汉市新洲区汪集街安仁村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86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武汉市新洲区李红亮副食超市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7A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28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生粉（淀粉）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E8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200克/袋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F7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2025-01-01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9B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淀粉及淀粉制品</w:t>
            </w:r>
          </w:p>
        </w:tc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D68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3CD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26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武汉市新洲区市场监督管理局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3B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李集所</w:t>
            </w:r>
          </w:p>
        </w:tc>
      </w:tr>
      <w:tr w14:paraId="3A16E4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</w:trPr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A1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XBJ25420117491937638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58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80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燕京啤酒(衡阳)有限公司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AF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湖南省衡阳市雁峰区铜桥港45号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56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武汉市新洲区李红亮副食超市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39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37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鲜啤2022燕京啤酒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14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500ml/罐，酒精度：≥3.3%vol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3E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2025-01-09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D6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酒类</w:t>
            </w:r>
          </w:p>
        </w:tc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80B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1EA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4F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武汉市新洲区市场监督管理局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49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李集所</w:t>
            </w:r>
          </w:p>
        </w:tc>
      </w:tr>
      <w:tr w14:paraId="560121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</w:trPr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E2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XBJ25420117491937639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4F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5C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安徽国酿酒业有限公司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F8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安徽省亳州市谯城区古井镇古井大道99号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BA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武汉市新洲区李红亮副食超市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F7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D0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幸福小九浓香型白酒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F1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500ml/瓶，酒精度：42%vol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51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2023-03-21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70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酒类</w:t>
            </w:r>
          </w:p>
        </w:tc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8DE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3B9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67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武汉市新洲区市场监督管理局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12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李集所</w:t>
            </w:r>
          </w:p>
        </w:tc>
      </w:tr>
      <w:tr w14:paraId="319A54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</w:trPr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F0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XBJ25420117491937640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9D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17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江西武功山月池天然矿泉水有限公司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BF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江西省萍乡市芦溪县新泉乡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87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武汉市新洲区李红亮副食超市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A4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87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饮用天然矿泉水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1D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520ml/瓶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8F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2025-04-18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27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饮料</w:t>
            </w:r>
          </w:p>
        </w:tc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0ED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DA6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0B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武汉市新洲区市场监督管理局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FC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李集所</w:t>
            </w:r>
          </w:p>
        </w:tc>
      </w:tr>
      <w:tr w14:paraId="2F62F8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</w:trPr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76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XBJ25420117491937641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EE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3D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武汉市广合鑫商贸有限责任公司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33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湖北省武汉市黄陂区汉口北滠口村工业园A栋2-1、2-2号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9A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武汉市新洲区李红亮副食超市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57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54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精制白糖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4B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400克/袋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C2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2025-04-02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B7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食糖</w:t>
            </w:r>
          </w:p>
        </w:tc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CF5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CF8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C2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武汉市新洲区市场监督管理局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21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李集所</w:t>
            </w:r>
          </w:p>
        </w:tc>
      </w:tr>
      <w:tr w14:paraId="0FD870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</w:trPr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6E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XBJ25420117491937674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7A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17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B9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E8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武汉市新洲区松汇购物广场店（个体工商户）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ED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6B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V7土豆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F3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11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2025-06-10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1D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F91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943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C3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武汉市新洲区市场监督管理局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DF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李集所</w:t>
            </w:r>
          </w:p>
        </w:tc>
      </w:tr>
      <w:tr w14:paraId="5CE7BF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</w:trPr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34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XBJ25420117491937675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EC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AD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1C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F7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武汉市新洲区松汇购物广场店（个体工商户）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AB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41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大红西红柿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0B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83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2025-06-10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6A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9A9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281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17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武汉市新洲区市场监督管理局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B8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李集所</w:t>
            </w:r>
          </w:p>
        </w:tc>
      </w:tr>
      <w:tr w14:paraId="6EB259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</w:trPr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20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XBJ25420117491937677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A6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20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湖北乾康食品有限公司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8A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湖北省黄冈市红安县湖北省黄冈市红安县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BF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武汉市新洲区松汇购物广场店（个体工商户）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5A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49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猪肝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D0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3B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2025-06-11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5D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CF2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3C6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CD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武汉市新洲区市场监督管理局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53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李集所</w:t>
            </w:r>
          </w:p>
        </w:tc>
      </w:tr>
      <w:tr w14:paraId="4719A6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</w:trPr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2B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XBJ25420117491937678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6E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161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8F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湖北乾康食品有限公司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9B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湖北省黄冈市红安县湖北省黄冈市红安县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60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武汉市新洲区松汇购物广场店（个体工商户）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C1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CC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猪瘦肉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27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9F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2025-06-11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26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087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081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97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武汉市新洲区市场监督管理局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12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李集所</w:t>
            </w:r>
          </w:p>
        </w:tc>
      </w:tr>
      <w:tr w14:paraId="182B05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</w:trPr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74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XBJ25420117491937679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B6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B9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潮州市潮安区意利食品有限公司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F0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潮州市潮安区庵埠镇外文村华埠路自来水厂往北100米处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05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武汉市新洲区松汇购物广场店（个体工商户）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D7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2B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吱一滋（可乐味果冻）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36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258克/袋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35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2025-03-18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2D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糖果制品</w:t>
            </w:r>
          </w:p>
        </w:tc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58A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079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8C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武汉市新洲区市场监督管理局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6F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李集所</w:t>
            </w:r>
          </w:p>
        </w:tc>
      </w:tr>
      <w:tr w14:paraId="28DE8D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</w:trPr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85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XBJ25420117491937680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16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163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7C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湖北双绍实业有限公司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C2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湖北省孝感市东山头工业园沦河三路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58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武汉市新洲区松汇购物广场店（个体工商户）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40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26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外婆菜（酱腌菜）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76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208克/袋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4D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2025-04-23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71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蔬菜制品</w:t>
            </w:r>
          </w:p>
        </w:tc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983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3C5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AB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武汉市新洲区市场监督管理局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08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李集所</w:t>
            </w:r>
          </w:p>
        </w:tc>
      </w:tr>
      <w:tr w14:paraId="3B624D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</w:trPr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B5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XBJ25420117491937681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D9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64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承德市鹰手营子矿区宏运达食品有限公司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EB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承德市鹰手营子矿区112国道东侧食品园区3号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F2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武汉市新洲区松汇购物广场店（个体工商户）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ED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E9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山楂汉堡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F0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散装称重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AC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2025-01-01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06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水果制品</w:t>
            </w:r>
          </w:p>
        </w:tc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4CA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11E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8D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武汉市新洲区市场监督管理局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2A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李集所</w:t>
            </w:r>
          </w:p>
        </w:tc>
      </w:tr>
      <w:tr w14:paraId="220053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</w:trPr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E8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XBJ25420117491937682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07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AB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山东缘之润食品有限公司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42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沂水县沂城街道田庄村城北工业园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9E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武汉市新洲区松汇购物广场店（个体工商户）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34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B3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坚果香葱饼干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DE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称重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D8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2025-05-01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FE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饼干</w:t>
            </w:r>
          </w:p>
        </w:tc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D06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B01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F9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武汉市新洲区市场监督管理局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AF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李集所</w:t>
            </w:r>
          </w:p>
        </w:tc>
      </w:tr>
      <w:tr w14:paraId="4FB230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</w:trPr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D1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XBJ25420117491937683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52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74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湖北黑糖源食品股份有限公司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BF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湖北省汉川市城北工业园雅诗丽兰产业园内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3E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武汉市新洲区松汇购物广场店（个体工商户）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25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F0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白砂糖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C8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350克/袋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84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2025-04-01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BF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食糖</w:t>
            </w:r>
          </w:p>
        </w:tc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B50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8D4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D0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武汉市新洲区市场监督管理局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23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李集所</w:t>
            </w:r>
          </w:p>
        </w:tc>
      </w:tr>
      <w:tr w14:paraId="1CD868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</w:trPr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54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XBJ25420117491937713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5C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167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74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武汉千絮商贸有限公司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9A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湖北省武汉市新洲区李集街道黄畈村高家大屋湾54号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BA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武汉千絮商贸有限公司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99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E5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瓜蒌籽（椒盐味）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FF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74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2025-03-15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E7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炒货食品及坚果制品</w:t>
            </w:r>
          </w:p>
        </w:tc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B3D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F9A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D3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武汉市新洲区市场监督管理局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8B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李集所</w:t>
            </w:r>
          </w:p>
        </w:tc>
      </w:tr>
      <w:tr w14:paraId="1F3A56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</w:trPr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AB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XBJ25420117491937714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EE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168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F0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武汉千絮商贸有限公司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85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湖北省武汉市新洲区李集街道黄畈村高家大屋湾54号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7D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武汉千絮商贸有限公司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C4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88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瓜蒌籽（奶油味）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B5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E1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2025-03-15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D9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炒货食品及坚果制品</w:t>
            </w:r>
          </w:p>
        </w:tc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03B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ADF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63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武汉市新洲区市场监督管理局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A7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李集所</w:t>
            </w:r>
          </w:p>
        </w:tc>
      </w:tr>
      <w:tr w14:paraId="449AC9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</w:trPr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E7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XBJ25420117491937730ZX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B1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169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12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黄冈旭丰米业有限公司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1C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湖北省黄冈市浠水县巴河镇七铺村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92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武汉市新洲区凤凰镇中心小学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4B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9A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金丝粘米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21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7B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2025-03-28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4A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粮食加工品</w:t>
            </w:r>
          </w:p>
        </w:tc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B73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CF5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5D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武汉市新洲区市场监督管理局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AE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凤凰所</w:t>
            </w:r>
          </w:p>
        </w:tc>
      </w:tr>
      <w:tr w14:paraId="1F1563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</w:trPr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DF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XBJ25420117491937731ZX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7A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D7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安徽省前沿食品有限公司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97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安徽省阜阳市颍东经济开发区兴业路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61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武汉市新洲区凤凰镇中心小学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DC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DF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麻辣鲜（固态复合调味料）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0A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130克/袋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6D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2025-02-10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AC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调味品</w:t>
            </w:r>
          </w:p>
        </w:tc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3FA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B35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F3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武汉市新洲区市场监督管理局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92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凤凰所</w:t>
            </w:r>
          </w:p>
        </w:tc>
      </w:tr>
      <w:tr w14:paraId="403F72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</w:trPr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AB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XBJ25420117491937737ZX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60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C9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江西振粮米业有限公司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AA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江西省南昌市青山湖区高新技术产业园义坊东路1115号A栋一楼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6E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武汉市新洲区凤凰镇凤凰初级中学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C8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B5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炒饭米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AB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15kg/袋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6C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2025-05-21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F3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粮食加工品</w:t>
            </w:r>
          </w:p>
        </w:tc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B40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DC9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4B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武汉市新洲区市场监督管理局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A1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凤凰所</w:t>
            </w:r>
          </w:p>
        </w:tc>
      </w:tr>
      <w:tr w14:paraId="18E6DC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</w:trPr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64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XBJ25420117491937738ZX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4C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172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27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镇江刘恒记食品有限公司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B0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江苏省镇江市丹徒区荣炳工业集中区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AB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武汉市新洲区凤凰镇凤凰初级中学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FC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57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镇江香醋（酿造食醋）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CE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500ml/瓶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1E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2024-07-16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47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调味品</w:t>
            </w:r>
          </w:p>
        </w:tc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87D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0CE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F8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武汉市新洲区市场监督管理局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25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凤凰所</w:t>
            </w:r>
          </w:p>
        </w:tc>
      </w:tr>
      <w:tr w14:paraId="4BF81B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</w:trPr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B3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XBJ25420117491937748ZX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A7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BC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宁夏伊利乳业有限责任公司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93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宁夏回族自治区吴忠市利通区金积工业园区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B2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武汉市新洲区凤凰镇小灵通幼儿园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5E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A3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学生饮用奶纯牛奶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7E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125mL/盒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5B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2025-05-11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37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乳制品</w:t>
            </w:r>
          </w:p>
        </w:tc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E28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DFC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11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武汉市新洲区市场监督管理局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BE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凤凰所</w:t>
            </w:r>
          </w:p>
        </w:tc>
      </w:tr>
      <w:tr w14:paraId="38AE8D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</w:trPr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69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XBJ25420117491937749ZX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67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98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益海嘉里（武汉）粮油工业有限公司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6B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武汉市东西湖慈惠农场良种站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4E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武汉市新洲区凤凰镇小灵通幼儿园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C0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DD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食用植物调和油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F7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5升/桶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AB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2024-12-01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48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食用油、油脂及其制品</w:t>
            </w:r>
          </w:p>
        </w:tc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5FA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F02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84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武汉市新洲区市场监督管理局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6E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凤凰所</w:t>
            </w:r>
          </w:p>
        </w:tc>
      </w:tr>
      <w:tr w14:paraId="7DAD2C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</w:trPr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92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XBJ25420117491937762ZX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9A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175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3F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南昌市三粮米业有限公司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C6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江西省南昌市进贤县工业基地西一路以西新尹村东侧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69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武汉市新洲区凤凰镇中心幼儿园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10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F8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1号软香米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E6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13.5kg/袋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02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2025-04-09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6F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粮食加工品</w:t>
            </w:r>
          </w:p>
        </w:tc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0BA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E10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B4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武汉市新洲区市场监督管理局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2B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凤凰所</w:t>
            </w:r>
          </w:p>
        </w:tc>
      </w:tr>
      <w:tr w14:paraId="4FC4E4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</w:trPr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68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XBJ25420117491937763ZX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1C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D7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佛山市海天（武汉）调味食品有限公司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BE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湖北省武汉市东西湖区兴工七路889号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ED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武汉市新洲区凤凰镇中心幼儿园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1A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3B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海天上等蚝油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86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700g/瓶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53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2025-01-15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57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调味品</w:t>
            </w:r>
          </w:p>
        </w:tc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416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2A8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1B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武汉市新洲区市场监督管理局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A6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凤凰所</w:t>
            </w:r>
          </w:p>
        </w:tc>
      </w:tr>
      <w:tr w14:paraId="06F34A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</w:trPr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EB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XBJ25420117491937780ZX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2A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177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D6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安徽永强食品有限公司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AC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安徽省六安市金安区马头镇粮食产业园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CF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武汉市新洲区凤凰镇何田小学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99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58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苏北大米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4D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25kg/袋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D8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2025-04-29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BF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粮食加工品</w:t>
            </w:r>
          </w:p>
        </w:tc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81F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19A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FE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武汉市新洲区市场监督管理局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33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凤凰所</w:t>
            </w:r>
          </w:p>
        </w:tc>
      </w:tr>
      <w:tr w14:paraId="69D63E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</w:trPr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CA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XBJ25420117491937781ZX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59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178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D1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麻城市德应米业股份有限公司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5A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湖北省黄冈市麻城市铁门岗乡铁门岗街8号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C8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武汉市新洲区凤凰镇何田小学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A5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D1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月芽米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24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10kg/袋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88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2025-05-03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F6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粮食加工品</w:t>
            </w:r>
          </w:p>
        </w:tc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E35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BCA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40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武汉市新洲区市场监督管理局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41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凤凰所</w:t>
            </w:r>
          </w:p>
        </w:tc>
      </w:tr>
      <w:tr w14:paraId="0F84D7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</w:trPr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34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XBJ25420117491937782ZX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9C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179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FD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团风县金成米厂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73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湖北团风县回龙山镇草塘庙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41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武汉市新洲区凤凰镇胜利小学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46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20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大米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4C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25kg/袋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E7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2025-05-27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BE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粮食加工品</w:t>
            </w:r>
          </w:p>
        </w:tc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A40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F5B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0F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武汉市新洲区市场监督管理局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64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凤凰所</w:t>
            </w:r>
          </w:p>
        </w:tc>
      </w:tr>
      <w:tr w14:paraId="0AEE3F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</w:trPr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35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XBJ25420117491937783ZX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C4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7D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江西省金福门油脂实业有限公司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F8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江西省南昌市新建区望城新区甘家山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24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武汉市新洲区凤凰镇胜利小学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EF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7E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食用植物调和油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9C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5升/桶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6D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2025-04-10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53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食用油、油脂及其制品</w:t>
            </w:r>
          </w:p>
        </w:tc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556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A24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11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武汉市新洲区市场监督管理局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5F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凤凰所</w:t>
            </w:r>
          </w:p>
        </w:tc>
      </w:tr>
      <w:tr w14:paraId="6E5EA8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</w:trPr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15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XBJ25420117491936699ZX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0D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AD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B9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7F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武汉市新洲区三店街第一初级中学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B0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A5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菜盆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87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09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2025-05-30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92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88C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EB5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84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武汉市新洲区市场监督管理局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7F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三店所</w:t>
            </w:r>
          </w:p>
        </w:tc>
      </w:tr>
    </w:tbl>
    <w:p w14:paraId="6B304279">
      <w:pPr>
        <w:rPr>
          <w:shd w:val="clear" w:color="auto" w:fill="FFFFFF"/>
        </w:rPr>
      </w:pPr>
    </w:p>
    <w:p w14:paraId="382C4EEC">
      <w:pPr>
        <w:rPr>
          <w:shd w:val="clear" w:color="auto" w:fill="FFFFFF"/>
        </w:rPr>
      </w:pPr>
    </w:p>
    <w:p w14:paraId="5C665291">
      <w:pPr>
        <w:rPr>
          <w:shd w:val="clear" w:color="auto" w:fill="FFFFFF"/>
        </w:rPr>
      </w:pPr>
    </w:p>
    <w:p w14:paraId="141729A9">
      <w:pPr>
        <w:rPr>
          <w:shd w:val="clear" w:color="auto" w:fill="FFFFFF"/>
        </w:rPr>
      </w:pPr>
    </w:p>
    <w:p w14:paraId="09D6B5EB">
      <w:pPr>
        <w:rPr>
          <w:shd w:val="clear" w:color="auto" w:fill="FFFFFF"/>
        </w:rPr>
      </w:pPr>
    </w:p>
    <w:p w14:paraId="5F41B615">
      <w:pPr>
        <w:rPr>
          <w:shd w:val="clear" w:color="auto" w:fill="FFFFFF"/>
        </w:rPr>
      </w:pPr>
    </w:p>
    <w:p w14:paraId="1D440F0C">
      <w:pPr>
        <w:rPr>
          <w:shd w:val="clear" w:color="auto" w:fill="FFFFFF"/>
        </w:rPr>
      </w:pPr>
    </w:p>
    <w:p w14:paraId="35BAD07C">
      <w:pPr>
        <w:rPr>
          <w:shd w:val="clear" w:color="auto" w:fill="FFFFFF"/>
        </w:rPr>
      </w:pPr>
    </w:p>
    <w:p w14:paraId="493F843C">
      <w:pPr>
        <w:rPr>
          <w:shd w:val="clear" w:color="auto" w:fill="FFFFFF"/>
        </w:rPr>
      </w:pPr>
    </w:p>
    <w:p w14:paraId="32C7A5B6">
      <w:pPr>
        <w:rPr>
          <w:shd w:val="clear" w:color="auto" w:fill="FFFFFF"/>
        </w:rPr>
      </w:pPr>
    </w:p>
    <w:p w14:paraId="55706585">
      <w:pPr>
        <w:rPr>
          <w:shd w:val="clear" w:color="auto" w:fill="FFFFFF"/>
        </w:rPr>
      </w:pPr>
    </w:p>
    <w:p w14:paraId="139DD99D">
      <w:pPr>
        <w:rPr>
          <w:shd w:val="clear" w:color="auto" w:fill="FFFFFF"/>
        </w:rPr>
      </w:pPr>
    </w:p>
    <w:p w14:paraId="750B786C">
      <w:pPr>
        <w:rPr>
          <w:shd w:val="clear" w:color="auto" w:fill="FFFFFF"/>
        </w:rPr>
      </w:pPr>
    </w:p>
    <w:p w14:paraId="75AA0E4F">
      <w:pPr>
        <w:rPr>
          <w:shd w:val="clear" w:color="auto" w:fill="FFFFFF"/>
        </w:rPr>
      </w:pPr>
    </w:p>
    <w:p w14:paraId="3CAADBC9">
      <w:pPr>
        <w:rPr>
          <w:shd w:val="clear" w:color="auto" w:fill="FFFFFF"/>
        </w:rPr>
      </w:pPr>
    </w:p>
    <w:p w14:paraId="0A49CF17">
      <w:pPr>
        <w:rPr>
          <w:shd w:val="clear" w:color="auto" w:fill="FFFFFF"/>
        </w:rPr>
      </w:pPr>
    </w:p>
    <w:p w14:paraId="4A9CBAAD">
      <w:pPr>
        <w:rPr>
          <w:shd w:val="clear" w:color="auto" w:fill="FFFFFF"/>
        </w:rPr>
      </w:pPr>
    </w:p>
    <w:p w14:paraId="668C4270">
      <w:pPr>
        <w:rPr>
          <w:shd w:val="clear" w:color="auto" w:fill="FFFFFF"/>
        </w:rPr>
      </w:pPr>
    </w:p>
    <w:p w14:paraId="5F3B2320">
      <w:pPr>
        <w:widowControl/>
        <w:jc w:val="left"/>
        <w:rPr>
          <w:rFonts w:ascii="仿宋" w:hAnsi="仿宋" w:eastAsia="仿宋"/>
          <w:b/>
          <w:bCs/>
          <w:color w:val="333333"/>
          <w:sz w:val="30"/>
          <w:szCs w:val="30"/>
          <w:shd w:val="clear" w:color="auto" w:fill="FFFFFF"/>
        </w:rPr>
      </w:pPr>
      <w:r>
        <w:rPr>
          <w:rFonts w:hint="eastAsia" w:ascii="仿宋" w:hAnsi="仿宋" w:eastAsia="仿宋"/>
          <w:b/>
          <w:bCs/>
          <w:color w:val="333333"/>
          <w:sz w:val="30"/>
          <w:szCs w:val="30"/>
          <w:shd w:val="clear" w:color="auto" w:fill="FFFFFF"/>
        </w:rPr>
        <w:t>附件</w:t>
      </w:r>
      <w:r>
        <w:rPr>
          <w:rFonts w:ascii="仿宋" w:hAnsi="仿宋" w:eastAsia="仿宋"/>
          <w:b/>
          <w:bCs/>
          <w:color w:val="333333"/>
          <w:sz w:val="30"/>
          <w:szCs w:val="30"/>
          <w:shd w:val="clear" w:color="auto" w:fill="FFFFFF"/>
        </w:rPr>
        <w:t>3</w:t>
      </w:r>
      <w:r>
        <w:rPr>
          <w:rFonts w:hint="eastAsia" w:ascii="仿宋" w:hAnsi="仿宋" w:eastAsia="仿宋"/>
          <w:b/>
          <w:bCs/>
          <w:color w:val="333333"/>
          <w:sz w:val="30"/>
          <w:szCs w:val="30"/>
          <w:shd w:val="clear" w:color="auto" w:fill="FFFFFF"/>
        </w:rPr>
        <w:t xml:space="preserve">： </w:t>
      </w:r>
      <w:r>
        <w:rPr>
          <w:rFonts w:hint="eastAsia" w:ascii="仿宋" w:hAnsi="仿宋" w:eastAsia="仿宋"/>
          <w:b/>
          <w:bCs/>
          <w:color w:val="333333"/>
          <w:sz w:val="30"/>
          <w:szCs w:val="30"/>
          <w:shd w:val="clear" w:color="auto" w:fill="FFFFFF"/>
          <w:lang w:eastAsia="zh-CN"/>
        </w:rPr>
        <w:t>202</w:t>
      </w:r>
      <w:r>
        <w:rPr>
          <w:rFonts w:hint="eastAsia" w:ascii="仿宋" w:hAnsi="仿宋" w:eastAsia="仿宋"/>
          <w:b/>
          <w:bCs/>
          <w:color w:val="333333"/>
          <w:sz w:val="30"/>
          <w:szCs w:val="30"/>
          <w:shd w:val="clear" w:color="auto" w:fill="FFFFFF"/>
          <w:lang w:val="en-US" w:eastAsia="zh-CN"/>
        </w:rPr>
        <w:t>5</w:t>
      </w:r>
      <w:r>
        <w:rPr>
          <w:rFonts w:hint="eastAsia" w:ascii="仿宋" w:hAnsi="仿宋" w:eastAsia="仿宋"/>
          <w:b/>
          <w:bCs/>
          <w:color w:val="333333"/>
          <w:sz w:val="30"/>
          <w:szCs w:val="30"/>
          <w:shd w:val="clear" w:color="auto" w:fill="FFFFFF"/>
        </w:rPr>
        <w:t>年度新洲区食品抽检结果（不合格）</w:t>
      </w:r>
    </w:p>
    <w:tbl>
      <w:tblPr>
        <w:tblStyle w:val="8"/>
        <w:tblW w:w="0" w:type="auto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2"/>
        <w:gridCol w:w="750"/>
        <w:gridCol w:w="866"/>
        <w:gridCol w:w="850"/>
        <w:gridCol w:w="1432"/>
        <w:gridCol w:w="1393"/>
        <w:gridCol w:w="497"/>
        <w:gridCol w:w="481"/>
        <w:gridCol w:w="425"/>
        <w:gridCol w:w="1237"/>
        <w:gridCol w:w="2085"/>
        <w:gridCol w:w="1207"/>
        <w:gridCol w:w="453"/>
        <w:gridCol w:w="481"/>
        <w:gridCol w:w="1276"/>
        <w:gridCol w:w="883"/>
      </w:tblGrid>
      <w:tr w14:paraId="6D9FCD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72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FFFFFF"/>
            <w:vAlign w:val="center"/>
          </w:tcPr>
          <w:p w14:paraId="3C8DD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抽样编号</w:t>
            </w:r>
          </w:p>
        </w:tc>
        <w:tc>
          <w:tcPr>
            <w:tcW w:w="750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FFFFFF"/>
            <w:vAlign w:val="center"/>
          </w:tcPr>
          <w:p w14:paraId="0DE71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866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FFFFFF"/>
            <w:vAlign w:val="center"/>
          </w:tcPr>
          <w:p w14:paraId="48908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标称生产企业名称</w:t>
            </w:r>
          </w:p>
        </w:tc>
        <w:tc>
          <w:tcPr>
            <w:tcW w:w="850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FFFFFF"/>
            <w:vAlign w:val="center"/>
          </w:tcPr>
          <w:p w14:paraId="5DF9F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标称生产企业地址</w:t>
            </w:r>
          </w:p>
        </w:tc>
        <w:tc>
          <w:tcPr>
            <w:tcW w:w="1432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FFFFFF"/>
            <w:vAlign w:val="center"/>
          </w:tcPr>
          <w:p w14:paraId="71DFB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被抽样单位名称</w:t>
            </w:r>
          </w:p>
        </w:tc>
        <w:tc>
          <w:tcPr>
            <w:tcW w:w="1393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FFFFFF"/>
            <w:vAlign w:val="center"/>
          </w:tcPr>
          <w:p w14:paraId="08A4D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被抽样单位地址</w:t>
            </w:r>
          </w:p>
        </w:tc>
        <w:tc>
          <w:tcPr>
            <w:tcW w:w="497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FFFFFF"/>
            <w:vAlign w:val="center"/>
          </w:tcPr>
          <w:p w14:paraId="3A137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食品名称</w:t>
            </w:r>
          </w:p>
        </w:tc>
        <w:tc>
          <w:tcPr>
            <w:tcW w:w="481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FFFFFF"/>
            <w:vAlign w:val="center"/>
          </w:tcPr>
          <w:p w14:paraId="185D0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425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FFFFFF"/>
            <w:vAlign w:val="center"/>
          </w:tcPr>
          <w:p w14:paraId="71E71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商标</w:t>
            </w:r>
          </w:p>
        </w:tc>
        <w:tc>
          <w:tcPr>
            <w:tcW w:w="1237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FFFFFF"/>
            <w:vAlign w:val="center"/>
          </w:tcPr>
          <w:p w14:paraId="5E8A8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生产日期</w:t>
            </w: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批号</w:t>
            </w:r>
          </w:p>
        </w:tc>
        <w:tc>
          <w:tcPr>
            <w:tcW w:w="2085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FFFFFF"/>
            <w:vAlign w:val="center"/>
          </w:tcPr>
          <w:p w14:paraId="7B8DF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不合格项目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║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检验结果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║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标准值</w:t>
            </w:r>
          </w:p>
        </w:tc>
        <w:tc>
          <w:tcPr>
            <w:tcW w:w="1207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FFFFFF"/>
            <w:vAlign w:val="center"/>
          </w:tcPr>
          <w:p w14:paraId="10387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分类</w:t>
            </w:r>
          </w:p>
        </w:tc>
        <w:tc>
          <w:tcPr>
            <w:tcW w:w="453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FFFFFF"/>
            <w:vAlign w:val="center"/>
          </w:tcPr>
          <w:p w14:paraId="4B978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公告号</w:t>
            </w:r>
          </w:p>
        </w:tc>
        <w:tc>
          <w:tcPr>
            <w:tcW w:w="481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FFFFFF"/>
            <w:vAlign w:val="center"/>
          </w:tcPr>
          <w:p w14:paraId="6CCBF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公告日期</w:t>
            </w:r>
          </w:p>
        </w:tc>
        <w:tc>
          <w:tcPr>
            <w:tcW w:w="1276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FFFFFF"/>
            <w:vAlign w:val="center"/>
          </w:tcPr>
          <w:p w14:paraId="3BA02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任务来源</w:t>
            </w: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883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FFFFFF"/>
            <w:vAlign w:val="center"/>
          </w:tcPr>
          <w:p w14:paraId="30A3A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备注</w:t>
            </w:r>
          </w:p>
        </w:tc>
      </w:tr>
      <w:tr w14:paraId="503F72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BB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XBJ25420117491936315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F9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70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E0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C8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武汉市新洲区凤凰镇汉口街头小吃店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76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武汉市新洲区凤凰镇凤亭大道6号</w:t>
            </w:r>
          </w:p>
        </w:tc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90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生姜</w:t>
            </w: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3B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BF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3B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2025-05-25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F6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噻虫胺‖0.22mg/kg‖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≤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0.2mg/kg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71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57F3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BFE8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62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武汉市新洲区市场监督管理局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DD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凤凰所</w:t>
            </w:r>
          </w:p>
        </w:tc>
      </w:tr>
    </w:tbl>
    <w:p w14:paraId="4C889AA1"/>
    <w:sectPr>
      <w:pgSz w:w="16838" w:h="11906" w:orient="landscape"/>
      <w:pgMar w:top="1123" w:right="590" w:bottom="1066" w:left="646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9D1D1F6"/>
    <w:multiLevelType w:val="singleLevel"/>
    <w:tmpl w:val="69D1D1F6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JhNzY5ZDQ0YzViOTc5Y2NiZTE5NDRkNjNkYzFlNGIifQ=="/>
  </w:docVars>
  <w:rsids>
    <w:rsidRoot w:val="00172A27"/>
    <w:rsid w:val="000670C1"/>
    <w:rsid w:val="00081396"/>
    <w:rsid w:val="000C534A"/>
    <w:rsid w:val="000F3923"/>
    <w:rsid w:val="001006EB"/>
    <w:rsid w:val="00104D37"/>
    <w:rsid w:val="00152A01"/>
    <w:rsid w:val="00154ED7"/>
    <w:rsid w:val="00172A27"/>
    <w:rsid w:val="001A63B5"/>
    <w:rsid w:val="00211EBD"/>
    <w:rsid w:val="0025166B"/>
    <w:rsid w:val="0029497D"/>
    <w:rsid w:val="00300D7A"/>
    <w:rsid w:val="00326640"/>
    <w:rsid w:val="003B0A6A"/>
    <w:rsid w:val="003C0905"/>
    <w:rsid w:val="003D0C66"/>
    <w:rsid w:val="003F5F2A"/>
    <w:rsid w:val="004304E0"/>
    <w:rsid w:val="00485CA1"/>
    <w:rsid w:val="004C5728"/>
    <w:rsid w:val="004F4835"/>
    <w:rsid w:val="00501792"/>
    <w:rsid w:val="00517EAC"/>
    <w:rsid w:val="00523551"/>
    <w:rsid w:val="00556E2D"/>
    <w:rsid w:val="0056137E"/>
    <w:rsid w:val="00652C69"/>
    <w:rsid w:val="006A014A"/>
    <w:rsid w:val="007215E9"/>
    <w:rsid w:val="007E3DF7"/>
    <w:rsid w:val="00827579"/>
    <w:rsid w:val="008A0B2C"/>
    <w:rsid w:val="008C1A5A"/>
    <w:rsid w:val="008C22D9"/>
    <w:rsid w:val="008E554E"/>
    <w:rsid w:val="0092401B"/>
    <w:rsid w:val="00941AFA"/>
    <w:rsid w:val="00967C72"/>
    <w:rsid w:val="00A06773"/>
    <w:rsid w:val="00A233DE"/>
    <w:rsid w:val="00A8295A"/>
    <w:rsid w:val="00AE4380"/>
    <w:rsid w:val="00B308D2"/>
    <w:rsid w:val="00B6567A"/>
    <w:rsid w:val="00B65B6D"/>
    <w:rsid w:val="00B85A02"/>
    <w:rsid w:val="00BB7562"/>
    <w:rsid w:val="00BD6AC0"/>
    <w:rsid w:val="00C223B9"/>
    <w:rsid w:val="00C56616"/>
    <w:rsid w:val="00C9669E"/>
    <w:rsid w:val="00CA2A86"/>
    <w:rsid w:val="00D62A12"/>
    <w:rsid w:val="00DA3CED"/>
    <w:rsid w:val="00DD5F95"/>
    <w:rsid w:val="00F11AE8"/>
    <w:rsid w:val="00F33A41"/>
    <w:rsid w:val="00F445EB"/>
    <w:rsid w:val="00FB598E"/>
    <w:rsid w:val="00FD2B0D"/>
    <w:rsid w:val="018C7C84"/>
    <w:rsid w:val="01A838CB"/>
    <w:rsid w:val="03057903"/>
    <w:rsid w:val="03DF4B90"/>
    <w:rsid w:val="03F40003"/>
    <w:rsid w:val="049A13C3"/>
    <w:rsid w:val="04FD5D64"/>
    <w:rsid w:val="05B4633A"/>
    <w:rsid w:val="05EB6780"/>
    <w:rsid w:val="060E5872"/>
    <w:rsid w:val="06563FCE"/>
    <w:rsid w:val="070E3411"/>
    <w:rsid w:val="088F37C7"/>
    <w:rsid w:val="08CF3358"/>
    <w:rsid w:val="09460D17"/>
    <w:rsid w:val="09C00677"/>
    <w:rsid w:val="0A32122D"/>
    <w:rsid w:val="0AB63263"/>
    <w:rsid w:val="0AE117E2"/>
    <w:rsid w:val="0BCD3C6B"/>
    <w:rsid w:val="0CBE0983"/>
    <w:rsid w:val="0D1412FB"/>
    <w:rsid w:val="0DC42C23"/>
    <w:rsid w:val="0F826D6A"/>
    <w:rsid w:val="0FB73FF3"/>
    <w:rsid w:val="0FFC0327"/>
    <w:rsid w:val="113218BE"/>
    <w:rsid w:val="115D2831"/>
    <w:rsid w:val="11E71692"/>
    <w:rsid w:val="11F623F9"/>
    <w:rsid w:val="124318AA"/>
    <w:rsid w:val="13B51820"/>
    <w:rsid w:val="14F57232"/>
    <w:rsid w:val="153674A4"/>
    <w:rsid w:val="16A0026B"/>
    <w:rsid w:val="16CB00C0"/>
    <w:rsid w:val="1B59756F"/>
    <w:rsid w:val="1BDD31B2"/>
    <w:rsid w:val="1D7E25A9"/>
    <w:rsid w:val="1E0D4CE9"/>
    <w:rsid w:val="1F4F59EE"/>
    <w:rsid w:val="203A61B4"/>
    <w:rsid w:val="203F0818"/>
    <w:rsid w:val="21A656AB"/>
    <w:rsid w:val="21FF3314"/>
    <w:rsid w:val="220D626E"/>
    <w:rsid w:val="23413107"/>
    <w:rsid w:val="247973AD"/>
    <w:rsid w:val="26390965"/>
    <w:rsid w:val="27BE3C57"/>
    <w:rsid w:val="28F01B6D"/>
    <w:rsid w:val="2A023CD2"/>
    <w:rsid w:val="2AB74FC0"/>
    <w:rsid w:val="2E362022"/>
    <w:rsid w:val="2EBD4E3D"/>
    <w:rsid w:val="2ECB3C2A"/>
    <w:rsid w:val="2FA41CA9"/>
    <w:rsid w:val="30434479"/>
    <w:rsid w:val="310B0D13"/>
    <w:rsid w:val="320C1C4B"/>
    <w:rsid w:val="327D395E"/>
    <w:rsid w:val="32C82F8F"/>
    <w:rsid w:val="3359296E"/>
    <w:rsid w:val="3377038A"/>
    <w:rsid w:val="34730F0E"/>
    <w:rsid w:val="35E42494"/>
    <w:rsid w:val="370960A3"/>
    <w:rsid w:val="38411519"/>
    <w:rsid w:val="393E0C2C"/>
    <w:rsid w:val="39BA4298"/>
    <w:rsid w:val="39BB5E39"/>
    <w:rsid w:val="3BEA4E62"/>
    <w:rsid w:val="3BFF7326"/>
    <w:rsid w:val="3DEB7066"/>
    <w:rsid w:val="3ECF60F0"/>
    <w:rsid w:val="435C307E"/>
    <w:rsid w:val="451D134D"/>
    <w:rsid w:val="45204637"/>
    <w:rsid w:val="474D01D3"/>
    <w:rsid w:val="47535662"/>
    <w:rsid w:val="47B47DCD"/>
    <w:rsid w:val="484D6F6E"/>
    <w:rsid w:val="487B7FD0"/>
    <w:rsid w:val="4A6A52CE"/>
    <w:rsid w:val="4B107DF3"/>
    <w:rsid w:val="4D2E2C10"/>
    <w:rsid w:val="4D324CEA"/>
    <w:rsid w:val="4D81163B"/>
    <w:rsid w:val="4E576C19"/>
    <w:rsid w:val="4F251D5C"/>
    <w:rsid w:val="4FE3786F"/>
    <w:rsid w:val="506F4906"/>
    <w:rsid w:val="51A15BF2"/>
    <w:rsid w:val="52A13EAD"/>
    <w:rsid w:val="5348034E"/>
    <w:rsid w:val="53A44C93"/>
    <w:rsid w:val="53E53F50"/>
    <w:rsid w:val="545D7674"/>
    <w:rsid w:val="566D64C3"/>
    <w:rsid w:val="56714C5B"/>
    <w:rsid w:val="59451D83"/>
    <w:rsid w:val="5988122A"/>
    <w:rsid w:val="5A2E11ED"/>
    <w:rsid w:val="5AA2602E"/>
    <w:rsid w:val="5C1C494A"/>
    <w:rsid w:val="5CDD3C76"/>
    <w:rsid w:val="5D6F6BD8"/>
    <w:rsid w:val="5E47137F"/>
    <w:rsid w:val="5EFC6636"/>
    <w:rsid w:val="5F2B4F6B"/>
    <w:rsid w:val="607C54F5"/>
    <w:rsid w:val="60B523C2"/>
    <w:rsid w:val="61D94A0C"/>
    <w:rsid w:val="625B380F"/>
    <w:rsid w:val="632E239D"/>
    <w:rsid w:val="634F2910"/>
    <w:rsid w:val="636917FA"/>
    <w:rsid w:val="64293D77"/>
    <w:rsid w:val="646629FD"/>
    <w:rsid w:val="64766DD7"/>
    <w:rsid w:val="6497295D"/>
    <w:rsid w:val="65584C5F"/>
    <w:rsid w:val="66681CD5"/>
    <w:rsid w:val="67554E11"/>
    <w:rsid w:val="676C0B42"/>
    <w:rsid w:val="680D44B2"/>
    <w:rsid w:val="69BD2852"/>
    <w:rsid w:val="6A7A2C2B"/>
    <w:rsid w:val="6AD97E1B"/>
    <w:rsid w:val="6BC8168E"/>
    <w:rsid w:val="6C5F497F"/>
    <w:rsid w:val="6CDE1149"/>
    <w:rsid w:val="70156A33"/>
    <w:rsid w:val="721225CA"/>
    <w:rsid w:val="75953D27"/>
    <w:rsid w:val="76275E84"/>
    <w:rsid w:val="76FA5F8D"/>
    <w:rsid w:val="77BA5DC7"/>
    <w:rsid w:val="78FB2097"/>
    <w:rsid w:val="79396699"/>
    <w:rsid w:val="796750ED"/>
    <w:rsid w:val="79C81EE0"/>
    <w:rsid w:val="7B2849CC"/>
    <w:rsid w:val="7CCC2165"/>
    <w:rsid w:val="7CDB78AC"/>
    <w:rsid w:val="7DDA1717"/>
    <w:rsid w:val="7E126116"/>
    <w:rsid w:val="7F4509D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12"/>
    <w:autoRedefine/>
    <w:qFormat/>
    <w:uiPriority w:val="99"/>
    <w:pPr>
      <w:keepNext/>
      <w:keepLines/>
      <w:spacing w:line="576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3"/>
    <w:autoRedefine/>
    <w:qFormat/>
    <w:uiPriority w:val="99"/>
    <w:pPr>
      <w:spacing w:before="100" w:beforeAutospacing="1" w:after="100" w:afterAutospacing="1"/>
      <w:jc w:val="left"/>
      <w:outlineLvl w:val="1"/>
    </w:pPr>
    <w:rPr>
      <w:rFonts w:ascii="宋体" w:hAnsi="宋体"/>
      <w:b/>
      <w:bCs/>
      <w:kern w:val="0"/>
      <w:sz w:val="36"/>
      <w:szCs w:val="36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4"/>
    <w:autoRedefine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5"/>
    <w:autoRedefine/>
    <w:unhideWhenUsed/>
    <w:qFormat/>
    <w:uiPriority w:val="99"/>
    <w:pPr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kern w:val="0"/>
      <w:sz w:val="24"/>
      <w:szCs w:val="24"/>
    </w:rPr>
  </w:style>
  <w:style w:type="character" w:styleId="10">
    <w:name w:val="FollowedHyperlink"/>
    <w:basedOn w:val="9"/>
    <w:autoRedefine/>
    <w:semiHidden/>
    <w:unhideWhenUsed/>
    <w:qFormat/>
    <w:uiPriority w:val="99"/>
    <w:rPr>
      <w:color w:val="800080"/>
      <w:u w:val="single"/>
    </w:rPr>
  </w:style>
  <w:style w:type="character" w:styleId="11">
    <w:name w:val="Hyperlink"/>
    <w:basedOn w:val="9"/>
    <w:autoRedefine/>
    <w:qFormat/>
    <w:uiPriority w:val="99"/>
    <w:rPr>
      <w:rFonts w:cs="Times New Roman"/>
      <w:color w:val="0000FF"/>
      <w:u w:val="single"/>
    </w:rPr>
  </w:style>
  <w:style w:type="character" w:customStyle="1" w:styleId="12">
    <w:name w:val="标题 1 字符"/>
    <w:basedOn w:val="9"/>
    <w:link w:val="2"/>
    <w:autoRedefine/>
    <w:qFormat/>
    <w:uiPriority w:val="99"/>
    <w:rPr>
      <w:rFonts w:ascii="Calibri" w:hAnsi="Calibri" w:eastAsia="宋体" w:cs="Times New Roman"/>
      <w:b/>
      <w:bCs/>
      <w:kern w:val="44"/>
      <w:sz w:val="44"/>
      <w:szCs w:val="44"/>
    </w:rPr>
  </w:style>
  <w:style w:type="character" w:customStyle="1" w:styleId="13">
    <w:name w:val="标题 2 字符"/>
    <w:basedOn w:val="9"/>
    <w:link w:val="3"/>
    <w:autoRedefine/>
    <w:qFormat/>
    <w:uiPriority w:val="99"/>
    <w:rPr>
      <w:rFonts w:ascii="宋体" w:hAnsi="宋体" w:eastAsia="宋体" w:cs="Times New Roman"/>
      <w:b/>
      <w:bCs/>
      <w:kern w:val="0"/>
      <w:sz w:val="36"/>
      <w:szCs w:val="36"/>
    </w:rPr>
  </w:style>
  <w:style w:type="character" w:customStyle="1" w:styleId="14">
    <w:name w:val="批注框文本 字符"/>
    <w:basedOn w:val="9"/>
    <w:link w:val="4"/>
    <w:autoRedefine/>
    <w:semiHidden/>
    <w:qFormat/>
    <w:uiPriority w:val="99"/>
    <w:rPr>
      <w:rFonts w:ascii="Calibri" w:hAnsi="Calibri"/>
      <w:kern w:val="2"/>
      <w:sz w:val="18"/>
      <w:szCs w:val="18"/>
    </w:rPr>
  </w:style>
  <w:style w:type="character" w:customStyle="1" w:styleId="15">
    <w:name w:val="页脚 字符"/>
    <w:basedOn w:val="9"/>
    <w:link w:val="5"/>
    <w:autoRedefine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6">
    <w:name w:val="页眉 字符"/>
    <w:basedOn w:val="9"/>
    <w:link w:val="6"/>
    <w:autoRedefine/>
    <w:qFormat/>
    <w:uiPriority w:val="99"/>
    <w:rPr>
      <w:rFonts w:ascii="Calibri" w:hAnsi="Calibri" w:eastAsia="宋体" w:cs="Times New Roman"/>
      <w:sz w:val="18"/>
      <w:szCs w:val="18"/>
    </w:rPr>
  </w:style>
  <w:style w:type="paragraph" w:customStyle="1" w:styleId="17">
    <w:name w:val="列出段落1"/>
    <w:basedOn w:val="1"/>
    <w:autoRedefine/>
    <w:semiHidden/>
    <w:qFormat/>
    <w:uiPriority w:val="0"/>
    <w:pPr>
      <w:ind w:firstLine="420" w:firstLineChars="200"/>
    </w:pPr>
  </w:style>
  <w:style w:type="character" w:customStyle="1" w:styleId="18">
    <w:name w:val="10"/>
    <w:basedOn w:val="9"/>
    <w:autoRedefine/>
    <w:qFormat/>
    <w:uiPriority w:val="0"/>
    <w:rPr>
      <w:rFonts w:hint="default" w:ascii="Times New Roman" w:hAnsi="Times New Roman" w:cs="Times New Roman"/>
    </w:rPr>
  </w:style>
  <w:style w:type="character" w:customStyle="1" w:styleId="19">
    <w:name w:val="15"/>
    <w:basedOn w:val="9"/>
    <w:autoRedefine/>
    <w:qFormat/>
    <w:uiPriority w:val="0"/>
    <w:rPr>
      <w:rFonts w:hint="default" w:ascii="Times New Roman" w:hAnsi="Times New Roman" w:cs="Times New Roman"/>
      <w:b/>
      <w:bCs/>
      <w:color w:val="000000"/>
      <w:sz w:val="16"/>
      <w:szCs w:val="16"/>
    </w:rPr>
  </w:style>
  <w:style w:type="character" w:customStyle="1" w:styleId="20">
    <w:name w:val="16"/>
    <w:basedOn w:val="9"/>
    <w:autoRedefine/>
    <w:qFormat/>
    <w:uiPriority w:val="0"/>
    <w:rPr>
      <w:rFonts w:hint="eastAsia" w:ascii="仿宋_GB2312" w:eastAsia="仿宋_GB2312"/>
      <w:color w:val="FF0000"/>
      <w:sz w:val="24"/>
      <w:szCs w:val="24"/>
    </w:rPr>
  </w:style>
  <w:style w:type="character" w:customStyle="1" w:styleId="21">
    <w:name w:val="17"/>
    <w:basedOn w:val="9"/>
    <w:autoRedefine/>
    <w:qFormat/>
    <w:uiPriority w:val="0"/>
    <w:rPr>
      <w:rFonts w:hint="eastAsia" w:ascii="仿宋" w:hAnsi="仿宋" w:eastAsia="仿宋"/>
      <w:b/>
      <w:bCs/>
      <w:color w:val="000000"/>
      <w:sz w:val="16"/>
      <w:szCs w:val="16"/>
      <w:u w:val="single"/>
    </w:rPr>
  </w:style>
  <w:style w:type="paragraph" w:customStyle="1" w:styleId="22">
    <w:name w:val="font0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Times New Roman" w:hAnsi="Times New Roman"/>
      <w:color w:val="000000"/>
      <w:kern w:val="0"/>
      <w:sz w:val="16"/>
      <w:szCs w:val="16"/>
    </w:rPr>
  </w:style>
  <w:style w:type="paragraph" w:customStyle="1" w:styleId="23">
    <w:name w:val="font1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16"/>
      <w:szCs w:val="16"/>
    </w:rPr>
  </w:style>
  <w:style w:type="paragraph" w:customStyle="1" w:styleId="24">
    <w:name w:val="font3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Times New Roman" w:hAnsi="Times New Roman"/>
      <w:b/>
      <w:bCs/>
      <w:color w:val="000000"/>
      <w:kern w:val="0"/>
      <w:sz w:val="16"/>
      <w:szCs w:val="16"/>
      <w:u w:val="single"/>
    </w:rPr>
  </w:style>
  <w:style w:type="paragraph" w:customStyle="1" w:styleId="25">
    <w:name w:val="font4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Times New Roman" w:hAnsi="Times New Roman"/>
      <w:b/>
      <w:bCs/>
      <w:color w:val="000000"/>
      <w:kern w:val="0"/>
      <w:sz w:val="16"/>
      <w:szCs w:val="16"/>
    </w:rPr>
  </w:style>
  <w:style w:type="paragraph" w:customStyle="1" w:styleId="26">
    <w:name w:val="font5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仿宋_GB2312" w:hAnsi="宋体" w:eastAsia="仿宋_GB2312" w:cs="宋体"/>
      <w:color w:val="000000"/>
      <w:kern w:val="0"/>
      <w:sz w:val="24"/>
      <w:szCs w:val="24"/>
    </w:rPr>
  </w:style>
  <w:style w:type="paragraph" w:customStyle="1" w:styleId="27">
    <w:name w:val="font6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仿宋" w:hAnsi="仿宋" w:eastAsia="仿宋" w:cs="宋体"/>
      <w:b/>
      <w:bCs/>
      <w:color w:val="000000"/>
      <w:kern w:val="0"/>
      <w:sz w:val="16"/>
      <w:szCs w:val="16"/>
    </w:rPr>
  </w:style>
  <w:style w:type="paragraph" w:customStyle="1" w:styleId="28">
    <w:name w:val="font7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仿宋_GB2312" w:hAnsi="宋体" w:eastAsia="仿宋_GB2312" w:cs="宋体"/>
      <w:color w:val="FF0000"/>
      <w:kern w:val="0"/>
      <w:sz w:val="24"/>
      <w:szCs w:val="24"/>
    </w:rPr>
  </w:style>
  <w:style w:type="paragraph" w:customStyle="1" w:styleId="29">
    <w:name w:val="font8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仿宋" w:hAnsi="仿宋" w:eastAsia="仿宋" w:cs="宋体"/>
      <w:color w:val="333333"/>
      <w:kern w:val="0"/>
      <w:sz w:val="24"/>
      <w:szCs w:val="24"/>
    </w:rPr>
  </w:style>
  <w:style w:type="paragraph" w:customStyle="1" w:styleId="30">
    <w:name w:val="font10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仿宋" w:hAnsi="仿宋" w:eastAsia="仿宋" w:cs="宋体"/>
      <w:b/>
      <w:bCs/>
      <w:color w:val="000000"/>
      <w:kern w:val="0"/>
      <w:sz w:val="16"/>
      <w:szCs w:val="16"/>
      <w:u w:val="single"/>
    </w:rPr>
  </w:style>
  <w:style w:type="paragraph" w:customStyle="1" w:styleId="31">
    <w:name w:val="font12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Times New Roman" w:hAnsi="Times New Roman"/>
      <w:color w:val="000000"/>
      <w:kern w:val="0"/>
      <w:sz w:val="16"/>
      <w:szCs w:val="16"/>
    </w:rPr>
  </w:style>
  <w:style w:type="paragraph" w:customStyle="1" w:styleId="32">
    <w:name w:val="font13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16"/>
      <w:szCs w:val="16"/>
    </w:rPr>
  </w:style>
  <w:style w:type="paragraph" w:customStyle="1" w:styleId="33">
    <w:name w:val="et4"/>
    <w:basedOn w:val="1"/>
    <w:autoRedefine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34">
    <w:name w:val="et5"/>
    <w:basedOn w:val="1"/>
    <w:autoRedefine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仿宋_GB2312" w:hAnsi="宋体" w:eastAsia="仿宋_GB2312" w:cs="宋体"/>
      <w:color w:val="000000"/>
      <w:kern w:val="0"/>
      <w:sz w:val="22"/>
      <w:szCs w:val="22"/>
    </w:rPr>
  </w:style>
  <w:style w:type="paragraph" w:customStyle="1" w:styleId="35">
    <w:name w:val="et6"/>
    <w:basedOn w:val="1"/>
    <w:autoRedefine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仿宋_GB2312" w:hAnsi="宋体" w:eastAsia="仿宋_GB2312" w:cs="宋体"/>
      <w:color w:val="000000"/>
      <w:kern w:val="0"/>
      <w:sz w:val="22"/>
      <w:szCs w:val="22"/>
    </w:rPr>
  </w:style>
  <w:style w:type="paragraph" w:customStyle="1" w:styleId="36">
    <w:name w:val="et7"/>
    <w:basedOn w:val="1"/>
    <w:autoRedefine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仿宋" w:hAnsi="仿宋" w:eastAsia="仿宋" w:cs="宋体"/>
      <w:color w:val="000000"/>
      <w:kern w:val="0"/>
      <w:sz w:val="22"/>
      <w:szCs w:val="22"/>
    </w:rPr>
  </w:style>
  <w:style w:type="paragraph" w:customStyle="1" w:styleId="37">
    <w:name w:val="et8"/>
    <w:basedOn w:val="1"/>
    <w:autoRedefine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仿宋" w:hAnsi="仿宋" w:eastAsia="仿宋" w:cs="宋体"/>
      <w:color w:val="000000"/>
      <w:kern w:val="0"/>
      <w:sz w:val="22"/>
      <w:szCs w:val="22"/>
    </w:rPr>
  </w:style>
  <w:style w:type="paragraph" w:customStyle="1" w:styleId="38">
    <w:name w:val="et9"/>
    <w:basedOn w:val="1"/>
    <w:autoRedefine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Times New Roman" w:hAnsi="Times New Roman"/>
      <w:color w:val="000000"/>
      <w:kern w:val="0"/>
      <w:sz w:val="22"/>
      <w:szCs w:val="22"/>
    </w:rPr>
  </w:style>
  <w:style w:type="paragraph" w:customStyle="1" w:styleId="39">
    <w:name w:val="et10"/>
    <w:basedOn w:val="1"/>
    <w:autoRedefine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Times New Roman" w:hAnsi="Times New Roman"/>
      <w:color w:val="000000"/>
      <w:kern w:val="0"/>
      <w:sz w:val="22"/>
      <w:szCs w:val="22"/>
    </w:rPr>
  </w:style>
  <w:style w:type="paragraph" w:customStyle="1" w:styleId="40">
    <w:name w:val="et11"/>
    <w:basedOn w:val="1"/>
    <w:autoRedefine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41">
    <w:name w:val="et12"/>
    <w:basedOn w:val="1"/>
    <w:autoRedefine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42">
    <w:name w:val="et13"/>
    <w:basedOn w:val="1"/>
    <w:autoRedefine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Times New Roman" w:hAnsi="Times New Roman"/>
      <w:color w:val="000000"/>
      <w:kern w:val="0"/>
      <w:sz w:val="22"/>
      <w:szCs w:val="22"/>
    </w:rPr>
  </w:style>
  <w:style w:type="paragraph" w:customStyle="1" w:styleId="43">
    <w:name w:val="et14"/>
    <w:basedOn w:val="1"/>
    <w:autoRedefine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44">
    <w:name w:val="et15"/>
    <w:basedOn w:val="1"/>
    <w:autoRedefine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Times New Roman" w:hAnsi="Times New Roman"/>
      <w:color w:val="000000"/>
      <w:kern w:val="0"/>
      <w:sz w:val="22"/>
      <w:szCs w:val="22"/>
    </w:rPr>
  </w:style>
  <w:style w:type="paragraph" w:customStyle="1" w:styleId="45">
    <w:name w:val="et16"/>
    <w:basedOn w:val="1"/>
    <w:autoRedefine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仿宋" w:hAnsi="仿宋" w:eastAsia="仿宋" w:cs="宋体"/>
      <w:color w:val="000000"/>
      <w:kern w:val="0"/>
      <w:sz w:val="22"/>
      <w:szCs w:val="22"/>
    </w:rPr>
  </w:style>
  <w:style w:type="paragraph" w:customStyle="1" w:styleId="46">
    <w:name w:val="et17"/>
    <w:basedOn w:val="1"/>
    <w:autoRedefine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Times New Roman" w:hAnsi="Times New Roman"/>
      <w:color w:val="000000"/>
      <w:kern w:val="0"/>
      <w:sz w:val="22"/>
      <w:szCs w:val="22"/>
    </w:rPr>
  </w:style>
  <w:style w:type="paragraph" w:customStyle="1" w:styleId="47">
    <w:name w:val="et18"/>
    <w:basedOn w:val="1"/>
    <w:autoRedefine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Times New Roman" w:hAnsi="Times New Roman"/>
      <w:color w:val="000000"/>
      <w:kern w:val="0"/>
      <w:sz w:val="22"/>
      <w:szCs w:val="22"/>
    </w:rPr>
  </w:style>
  <w:style w:type="paragraph" w:customStyle="1" w:styleId="48">
    <w:name w:val="et19"/>
    <w:basedOn w:val="1"/>
    <w:autoRedefine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  <w:sz w:val="22"/>
      <w:szCs w:val="22"/>
    </w:rPr>
  </w:style>
  <w:style w:type="character" w:customStyle="1" w:styleId="49">
    <w:name w:val="font81"/>
    <w:basedOn w:val="9"/>
    <w:autoRedefine/>
    <w:qFormat/>
    <w:uiPriority w:val="0"/>
    <w:rPr>
      <w:rFonts w:hint="eastAsia" w:ascii="仿宋" w:hAnsi="仿宋" w:eastAsia="仿宋"/>
      <w:color w:val="333333"/>
      <w:sz w:val="24"/>
      <w:szCs w:val="24"/>
      <w:u w:val="none"/>
    </w:rPr>
  </w:style>
  <w:style w:type="character" w:customStyle="1" w:styleId="50">
    <w:name w:val="font51"/>
    <w:basedOn w:val="9"/>
    <w:autoRedefine/>
    <w:qFormat/>
    <w:uiPriority w:val="0"/>
    <w:rPr>
      <w:rFonts w:hint="eastAsia" w:ascii="仿宋_GB2312" w:eastAsia="仿宋_GB2312"/>
      <w:color w:val="000000"/>
      <w:sz w:val="24"/>
      <w:szCs w:val="24"/>
      <w:u w:val="none"/>
    </w:rPr>
  </w:style>
  <w:style w:type="character" w:customStyle="1" w:styleId="51">
    <w:name w:val="font71"/>
    <w:basedOn w:val="9"/>
    <w:autoRedefine/>
    <w:qFormat/>
    <w:uiPriority w:val="0"/>
    <w:rPr>
      <w:rFonts w:hint="eastAsia" w:ascii="仿宋_GB2312" w:eastAsia="仿宋_GB2312"/>
      <w:color w:val="FF0000"/>
      <w:sz w:val="24"/>
      <w:szCs w:val="24"/>
      <w:u w:val="none"/>
    </w:rPr>
  </w:style>
  <w:style w:type="character" w:customStyle="1" w:styleId="52">
    <w:name w:val="font41"/>
    <w:basedOn w:val="9"/>
    <w:autoRedefine/>
    <w:qFormat/>
    <w:uiPriority w:val="0"/>
    <w:rPr>
      <w:rFonts w:hint="default" w:ascii="Times New Roman" w:hAnsi="Times New Roman" w:cs="Times New Roman"/>
      <w:b/>
      <w:bCs/>
      <w:color w:val="000000"/>
      <w:sz w:val="16"/>
      <w:szCs w:val="16"/>
      <w:u w:val="none"/>
    </w:rPr>
  </w:style>
  <w:style w:type="character" w:customStyle="1" w:styleId="53">
    <w:name w:val="font61"/>
    <w:basedOn w:val="9"/>
    <w:autoRedefine/>
    <w:qFormat/>
    <w:uiPriority w:val="0"/>
    <w:rPr>
      <w:rFonts w:hint="eastAsia" w:ascii="仿宋" w:hAnsi="仿宋" w:eastAsia="仿宋"/>
      <w:b/>
      <w:bCs/>
      <w:color w:val="000000"/>
      <w:sz w:val="16"/>
      <w:szCs w:val="16"/>
      <w:u w:val="none"/>
    </w:rPr>
  </w:style>
  <w:style w:type="character" w:customStyle="1" w:styleId="54">
    <w:name w:val="font31"/>
    <w:basedOn w:val="9"/>
    <w:autoRedefine/>
    <w:qFormat/>
    <w:uiPriority w:val="0"/>
    <w:rPr>
      <w:rFonts w:hint="default" w:ascii="Times New Roman" w:hAnsi="Times New Roman" w:cs="Times New Roman"/>
      <w:b/>
      <w:bCs/>
      <w:color w:val="000000"/>
      <w:sz w:val="16"/>
      <w:szCs w:val="16"/>
      <w:u w:val="single"/>
    </w:rPr>
  </w:style>
  <w:style w:type="character" w:customStyle="1" w:styleId="55">
    <w:name w:val="font101"/>
    <w:basedOn w:val="9"/>
    <w:autoRedefine/>
    <w:qFormat/>
    <w:uiPriority w:val="0"/>
    <w:rPr>
      <w:rFonts w:hint="eastAsia" w:ascii="仿宋" w:hAnsi="仿宋" w:eastAsia="仿宋"/>
      <w:b/>
      <w:bCs/>
      <w:color w:val="000000"/>
      <w:sz w:val="16"/>
      <w:szCs w:val="16"/>
      <w:u w:val="single"/>
    </w:rPr>
  </w:style>
  <w:style w:type="character" w:customStyle="1" w:styleId="56">
    <w:name w:val="font131"/>
    <w:basedOn w:val="9"/>
    <w:autoRedefine/>
    <w:qFormat/>
    <w:uiPriority w:val="0"/>
    <w:rPr>
      <w:rFonts w:hint="eastAsia" w:ascii="宋体" w:hAnsi="宋体" w:eastAsia="宋体"/>
      <w:color w:val="000000"/>
      <w:sz w:val="16"/>
      <w:szCs w:val="16"/>
      <w:u w:val="none"/>
    </w:rPr>
  </w:style>
  <w:style w:type="character" w:customStyle="1" w:styleId="57">
    <w:name w:val="font01"/>
    <w:basedOn w:val="9"/>
    <w:autoRedefine/>
    <w:qFormat/>
    <w:uiPriority w:val="0"/>
    <w:rPr>
      <w:rFonts w:hint="default" w:ascii="Times New Roman" w:hAnsi="Times New Roman" w:cs="Times New Roman"/>
      <w:color w:val="000000"/>
      <w:sz w:val="16"/>
      <w:szCs w:val="16"/>
      <w:u w:val="none"/>
    </w:rPr>
  </w:style>
  <w:style w:type="character" w:customStyle="1" w:styleId="58">
    <w:name w:val="font11"/>
    <w:basedOn w:val="9"/>
    <w:autoRedefine/>
    <w:qFormat/>
    <w:uiPriority w:val="0"/>
    <w:rPr>
      <w:rFonts w:hint="eastAsia" w:ascii="宋体" w:hAnsi="宋体" w:eastAsia="宋体"/>
      <w:color w:val="000000"/>
      <w:sz w:val="16"/>
      <w:szCs w:val="16"/>
      <w:u w:val="none"/>
    </w:rPr>
  </w:style>
  <w:style w:type="character" w:customStyle="1" w:styleId="59">
    <w:name w:val="font121"/>
    <w:basedOn w:val="9"/>
    <w:autoRedefine/>
    <w:qFormat/>
    <w:uiPriority w:val="0"/>
    <w:rPr>
      <w:rFonts w:hint="default" w:ascii="Times New Roman" w:hAnsi="Times New Roman" w:cs="Times New Roman"/>
      <w:color w:val="000000"/>
      <w:sz w:val="16"/>
      <w:szCs w:val="16"/>
      <w:u w:val="none"/>
    </w:rPr>
  </w:style>
  <w:style w:type="paragraph" w:customStyle="1" w:styleId="60">
    <w:name w:val="font2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仿宋_GB2312" w:hAnsi="宋体" w:eastAsia="仿宋_GB2312" w:cs="宋体"/>
      <w:color w:val="FF0000"/>
      <w:kern w:val="0"/>
      <w:sz w:val="24"/>
      <w:szCs w:val="24"/>
    </w:rPr>
  </w:style>
  <w:style w:type="paragraph" w:customStyle="1" w:styleId="61">
    <w:name w:val="font9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仿宋" w:hAnsi="仿宋" w:eastAsia="仿宋" w:cs="宋体"/>
      <w:color w:val="333333"/>
      <w:kern w:val="0"/>
      <w:sz w:val="24"/>
      <w:szCs w:val="24"/>
    </w:rPr>
  </w:style>
  <w:style w:type="character" w:customStyle="1" w:styleId="62">
    <w:name w:val="font91"/>
    <w:basedOn w:val="9"/>
    <w:autoRedefine/>
    <w:qFormat/>
    <w:uiPriority w:val="0"/>
    <w:rPr>
      <w:rFonts w:hint="eastAsia" w:ascii="仿宋" w:hAnsi="仿宋" w:eastAsia="仿宋"/>
      <w:color w:val="333333"/>
      <w:sz w:val="24"/>
      <w:szCs w:val="24"/>
      <w:u w:val="none"/>
    </w:rPr>
  </w:style>
  <w:style w:type="character" w:customStyle="1" w:styleId="63">
    <w:name w:val="font21"/>
    <w:basedOn w:val="9"/>
    <w:autoRedefine/>
    <w:qFormat/>
    <w:uiPriority w:val="0"/>
    <w:rPr>
      <w:rFonts w:hint="eastAsia" w:ascii="仿宋_GB2312" w:eastAsia="仿宋_GB2312"/>
      <w:color w:val="FF0000"/>
      <w:sz w:val="24"/>
      <w:szCs w:val="24"/>
      <w:u w:val="none"/>
    </w:rPr>
  </w:style>
  <w:style w:type="character" w:customStyle="1" w:styleId="64">
    <w:name w:val="font111"/>
    <w:basedOn w:val="9"/>
    <w:autoRedefine/>
    <w:qFormat/>
    <w:uiPriority w:val="0"/>
    <w:rPr>
      <w:rFonts w:hint="eastAsia" w:ascii="仿宋" w:hAnsi="仿宋" w:eastAsia="仿宋"/>
      <w:b/>
      <w:bCs/>
      <w:color w:val="000000"/>
      <w:sz w:val="16"/>
      <w:szCs w:val="16"/>
      <w:u w:val="none"/>
    </w:rPr>
  </w:style>
  <w:style w:type="paragraph" w:styleId="65">
    <w:name w:val="List Paragraph"/>
    <w:basedOn w:val="1"/>
    <w:autoRedefine/>
    <w:unhideWhenUsed/>
    <w:qFormat/>
    <w:uiPriority w:val="34"/>
    <w:pPr>
      <w:ind w:firstLine="420" w:firstLineChars="200"/>
    </w:pPr>
    <w:rPr>
      <w:szCs w:val="24"/>
    </w:rPr>
  </w:style>
  <w:style w:type="paragraph" w:customStyle="1" w:styleId="66">
    <w:name w:val="et20"/>
    <w:basedOn w:val="1"/>
    <w:autoRedefine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Times New Roman" w:hAnsi="Times New Roman"/>
      <w:color w:val="000000"/>
      <w:kern w:val="0"/>
      <w:sz w:val="22"/>
      <w:szCs w:val="22"/>
    </w:rPr>
  </w:style>
  <w:style w:type="paragraph" w:customStyle="1" w:styleId="67">
    <w:name w:val="et21"/>
    <w:basedOn w:val="1"/>
    <w:autoRedefine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68">
    <w:name w:val="et22"/>
    <w:basedOn w:val="1"/>
    <w:autoRedefine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Times New Roman" w:hAnsi="Times New Roman"/>
      <w:color w:val="000000"/>
      <w:kern w:val="0"/>
      <w:sz w:val="22"/>
      <w:szCs w:val="22"/>
    </w:rPr>
  </w:style>
  <w:style w:type="paragraph" w:customStyle="1" w:styleId="69">
    <w:name w:val="et24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Times New Roman" w:hAnsi="Times New Roman"/>
      <w:color w:val="000000"/>
      <w:kern w:val="0"/>
      <w:sz w:val="22"/>
      <w:szCs w:val="22"/>
    </w:rPr>
  </w:style>
  <w:style w:type="character" w:customStyle="1" w:styleId="70">
    <w:name w:val="font14"/>
    <w:basedOn w:val="9"/>
    <w:qFormat/>
    <w:uiPriority w:val="0"/>
    <w:rPr>
      <w:rFonts w:hint="eastAsia" w:ascii="仿宋" w:hAnsi="仿宋" w:eastAsia="仿宋"/>
      <w:color w:val="333333"/>
      <w:sz w:val="24"/>
      <w:szCs w:val="24"/>
      <w:u w:val="none"/>
    </w:rPr>
  </w:style>
  <w:style w:type="character" w:customStyle="1" w:styleId="71">
    <w:name w:val="font161"/>
    <w:basedOn w:val="9"/>
    <w:qFormat/>
    <w:uiPriority w:val="0"/>
    <w:rPr>
      <w:rFonts w:hint="eastAsia" w:ascii="仿宋" w:hAnsi="仿宋" w:eastAsia="仿宋"/>
      <w:b/>
      <w:bCs/>
      <w:color w:val="000000"/>
      <w:sz w:val="18"/>
      <w:szCs w:val="18"/>
      <w:u w:val="none"/>
    </w:rPr>
  </w:style>
  <w:style w:type="character" w:customStyle="1" w:styleId="72">
    <w:name w:val="font171"/>
    <w:basedOn w:val="9"/>
    <w:autoRedefine/>
    <w:qFormat/>
    <w:uiPriority w:val="0"/>
    <w:rPr>
      <w:rFonts w:hint="default" w:ascii="Times New Roman" w:hAnsi="Times New Roman" w:cs="Times New Roman"/>
      <w:color w:val="000000"/>
      <w:sz w:val="16"/>
      <w:szCs w:val="16"/>
      <w:u w:val="none"/>
    </w:rPr>
  </w:style>
  <w:style w:type="character" w:customStyle="1" w:styleId="73">
    <w:name w:val="font181"/>
    <w:basedOn w:val="9"/>
    <w:qFormat/>
    <w:uiPriority w:val="0"/>
    <w:rPr>
      <w:rFonts w:hint="eastAsia" w:ascii="宋体" w:hAnsi="宋体" w:eastAsia="宋体"/>
      <w:color w:val="000000"/>
      <w:sz w:val="16"/>
      <w:szCs w:val="16"/>
      <w:u w:val="none"/>
    </w:rPr>
  </w:style>
  <w:style w:type="character" w:customStyle="1" w:styleId="74">
    <w:name w:val="font112"/>
    <w:basedOn w:val="9"/>
    <w:autoRedefine/>
    <w:qFormat/>
    <w:uiPriority w:val="0"/>
    <w:rPr>
      <w:rFonts w:hint="eastAsia" w:ascii="仿宋" w:hAnsi="仿宋" w:eastAsia="仿宋" w:cs="仿宋"/>
      <w:b/>
      <w:color w:val="000000"/>
      <w:sz w:val="16"/>
      <w:szCs w:val="16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45</Pages>
  <Words>13102</Words>
  <Characters>17258</Characters>
  <Lines>70</Lines>
  <Paragraphs>19</Paragraphs>
  <TotalTime>1</TotalTime>
  <ScaleCrop>false</ScaleCrop>
  <LinksUpToDate>false</LinksUpToDate>
  <CharactersWithSpaces>17417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2019-07-10T01:07:00Z</dcterms:created>
  <dc:creator>刘月</dc:creator>
  <cp:lastModifiedBy>淡淡</cp:lastModifiedBy>
  <cp:lastPrinted>2019-12-16T02:25:00Z</cp:lastPrinted>
  <dcterms:modified xsi:type="dcterms:W3CDTF">2025-08-05T08:28:15Z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3843544BECAB44E4B1184C4E99FA5A6F</vt:lpwstr>
  </property>
  <property fmtid="{D5CDD505-2E9C-101B-9397-08002B2CF9AE}" pid="4" name="KSOTemplateDocerSaveRecord">
    <vt:lpwstr>eyJoZGlkIjoiNmJhNzY5ZDQ0YzViOTc5Y2NiZTE5NDRkNjNkYzFlNGIiLCJ1c2VySWQiOiI0MzQ5NDY2NzUifQ==</vt:lpwstr>
  </property>
</Properties>
</file>