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政府信息公开工作年度报告格式模板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（文字描述）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二、主动公开政府信息情况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W w:w="974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Calibri" w:hAnsi="Calibri" w:cs="Calibri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三、收到和处理政府信息公开申请情况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（文字描述）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（文字描述，收取信息处理费情况在此处报告。）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C2166"/>
    <w:rsid w:val="406C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2021-09-30T00:37:00Z</dcterms:created>
  <dc:creator>旧梦余温里</dc:creator>
  <cp:lastModifiedBy>旧梦余温里</cp:lastModifiedBy>
  <dcterms:modified xsi:type="dcterms:W3CDTF">2021-09-30T00:39:14Z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0B2213EF2F574A10AE412216B52DA38E</vt:lpwstr>
  </property>
</Properties>
</file>